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C1016" w14:textId="06C51676" w:rsidR="002A4A79" w:rsidRPr="00EA2DA8" w:rsidRDefault="00FF5EC2" w:rsidP="00FF5EC2">
      <w:pPr>
        <w:jc w:val="center"/>
        <w:rPr>
          <w:sz w:val="36"/>
          <w:szCs w:val="24"/>
        </w:rPr>
      </w:pPr>
      <w:bookmarkStart w:id="0" w:name="_GoBack"/>
      <w:r w:rsidRPr="00EA2DA8">
        <w:rPr>
          <w:sz w:val="36"/>
          <w:szCs w:val="24"/>
        </w:rPr>
        <w:t>Relativismo en la entrega de educación</w:t>
      </w:r>
    </w:p>
    <w:bookmarkEnd w:id="0"/>
    <w:p w14:paraId="35412787" w14:textId="77777777" w:rsidR="00EA2DA8" w:rsidRDefault="00EA2DA8" w:rsidP="00FF5EC2">
      <w:pPr>
        <w:jc w:val="center"/>
        <w:rPr>
          <w:b w:val="0"/>
          <w:sz w:val="36"/>
          <w:szCs w:val="24"/>
        </w:rPr>
      </w:pPr>
    </w:p>
    <w:p w14:paraId="1F962E80" w14:textId="52070836" w:rsidR="00EA2DA8" w:rsidRPr="00EA2DA8" w:rsidRDefault="00EA2DA8" w:rsidP="00FF5EC2">
      <w:pPr>
        <w:jc w:val="center"/>
        <w:rPr>
          <w:sz w:val="22"/>
          <w:szCs w:val="24"/>
        </w:rPr>
      </w:pPr>
      <w:r w:rsidRPr="00EA2DA8">
        <w:rPr>
          <w:sz w:val="22"/>
          <w:szCs w:val="24"/>
        </w:rPr>
        <w:t>Edmundo Durán V.</w:t>
      </w:r>
    </w:p>
    <w:p w14:paraId="6D5E343D" w14:textId="2BDC2BED" w:rsidR="00EA2DA8" w:rsidRPr="00EA2DA8" w:rsidRDefault="00EA2DA8" w:rsidP="00FF5EC2">
      <w:pPr>
        <w:jc w:val="center"/>
        <w:rPr>
          <w:b w:val="0"/>
          <w:sz w:val="22"/>
          <w:szCs w:val="24"/>
        </w:rPr>
      </w:pPr>
      <w:r w:rsidRPr="00EA2DA8">
        <w:rPr>
          <w:b w:val="0"/>
          <w:sz w:val="22"/>
          <w:szCs w:val="24"/>
        </w:rPr>
        <w:t>Vicerrector Académico Universidad Autónoma de Chile</w:t>
      </w:r>
    </w:p>
    <w:p w14:paraId="388DF658" w14:textId="32042456" w:rsidR="00EA2DA8" w:rsidRPr="00EA2DA8" w:rsidRDefault="00EA2DA8" w:rsidP="00FF5EC2">
      <w:pPr>
        <w:jc w:val="center"/>
        <w:rPr>
          <w:b w:val="0"/>
          <w:sz w:val="22"/>
          <w:szCs w:val="24"/>
        </w:rPr>
      </w:pPr>
      <w:hyperlink r:id="rId6" w:history="1">
        <w:r w:rsidRPr="00EA2DA8">
          <w:rPr>
            <w:rStyle w:val="Hipervnculo"/>
            <w:b w:val="0"/>
            <w:sz w:val="22"/>
            <w:szCs w:val="24"/>
          </w:rPr>
          <w:t>edmundo.duran@uautonoma.cl</w:t>
        </w:r>
      </w:hyperlink>
    </w:p>
    <w:p w14:paraId="5786F5E6" w14:textId="77777777" w:rsidR="00EA2DA8" w:rsidRPr="00EA2DA8" w:rsidRDefault="00EA2DA8" w:rsidP="00FF5EC2">
      <w:pPr>
        <w:jc w:val="center"/>
        <w:rPr>
          <w:b w:val="0"/>
          <w:sz w:val="22"/>
          <w:szCs w:val="24"/>
        </w:rPr>
      </w:pPr>
    </w:p>
    <w:p w14:paraId="33C498B0" w14:textId="77777777" w:rsidR="00EA2DA8" w:rsidRPr="00FF5EC2" w:rsidRDefault="00EA2DA8" w:rsidP="00EA2DA8">
      <w:pPr>
        <w:rPr>
          <w:b w:val="0"/>
          <w:sz w:val="36"/>
          <w:szCs w:val="24"/>
        </w:rPr>
      </w:pPr>
    </w:p>
    <w:p w14:paraId="08D32FA0" w14:textId="77777777" w:rsidR="00FF5EC2" w:rsidRDefault="00FF5EC2" w:rsidP="00C76242">
      <w:pPr>
        <w:jc w:val="both"/>
        <w:rPr>
          <w:b w:val="0"/>
          <w:sz w:val="24"/>
          <w:szCs w:val="24"/>
        </w:rPr>
      </w:pPr>
    </w:p>
    <w:p w14:paraId="11523FED" w14:textId="141C763B" w:rsidR="002A4A79" w:rsidRPr="009B22F1" w:rsidRDefault="002A4A79" w:rsidP="00C76242">
      <w:pPr>
        <w:jc w:val="both"/>
        <w:rPr>
          <w:b w:val="0"/>
          <w:sz w:val="32"/>
          <w:szCs w:val="24"/>
        </w:rPr>
      </w:pPr>
      <w:r w:rsidRPr="009B22F1">
        <w:rPr>
          <w:b w:val="0"/>
          <w:sz w:val="32"/>
          <w:szCs w:val="24"/>
        </w:rPr>
        <w:t xml:space="preserve">La UA </w:t>
      </w:r>
      <w:r w:rsidR="004C141F">
        <w:rPr>
          <w:b w:val="0"/>
          <w:sz w:val="32"/>
          <w:szCs w:val="24"/>
        </w:rPr>
        <w:t xml:space="preserve">de Chile </w:t>
      </w:r>
      <w:r w:rsidRPr="009B22F1">
        <w:rPr>
          <w:b w:val="0"/>
          <w:sz w:val="32"/>
          <w:szCs w:val="24"/>
        </w:rPr>
        <w:t xml:space="preserve">es una universidad privada de 22 años de vida, con 20 mil alumnos y con presencia en tres importantes ciudades del país: Temuco, Talca y Santiago. Imparte </w:t>
      </w:r>
      <w:r w:rsidR="006F0A2E" w:rsidRPr="009B22F1">
        <w:rPr>
          <w:b w:val="0"/>
          <w:sz w:val="32"/>
          <w:szCs w:val="24"/>
        </w:rPr>
        <w:t>32</w:t>
      </w:r>
      <w:r w:rsidRPr="009B22F1">
        <w:rPr>
          <w:b w:val="0"/>
          <w:sz w:val="32"/>
          <w:szCs w:val="24"/>
        </w:rPr>
        <w:t xml:space="preserve"> carreras, de las cuales </w:t>
      </w:r>
      <w:r w:rsidR="006F0A2E" w:rsidRPr="009B22F1">
        <w:rPr>
          <w:b w:val="0"/>
          <w:sz w:val="32"/>
          <w:szCs w:val="24"/>
        </w:rPr>
        <w:t>13</w:t>
      </w:r>
      <w:r w:rsidRPr="009B22F1">
        <w:rPr>
          <w:b w:val="0"/>
          <w:sz w:val="32"/>
          <w:szCs w:val="24"/>
        </w:rPr>
        <w:t xml:space="preserve"> son corporativas.</w:t>
      </w:r>
    </w:p>
    <w:p w14:paraId="42820C3C" w14:textId="77777777" w:rsidR="002A4A79" w:rsidRPr="009B22F1" w:rsidRDefault="002A4A79" w:rsidP="00C76242">
      <w:pPr>
        <w:jc w:val="both"/>
        <w:rPr>
          <w:b w:val="0"/>
          <w:sz w:val="32"/>
          <w:szCs w:val="24"/>
        </w:rPr>
      </w:pPr>
    </w:p>
    <w:p w14:paraId="121C3763" w14:textId="64C9B98D" w:rsidR="002A4A79" w:rsidRPr="009B22F1" w:rsidRDefault="002A4A79" w:rsidP="00C76242">
      <w:pPr>
        <w:jc w:val="both"/>
        <w:rPr>
          <w:b w:val="0"/>
          <w:sz w:val="32"/>
          <w:szCs w:val="24"/>
        </w:rPr>
      </w:pPr>
      <w:r w:rsidRPr="009B22F1">
        <w:rPr>
          <w:b w:val="0"/>
          <w:sz w:val="32"/>
          <w:szCs w:val="24"/>
        </w:rPr>
        <w:t xml:space="preserve">A fines del año 2010, la UA se constituyó en la novena de 35 universidades privadas en obtener </w:t>
      </w:r>
      <w:r w:rsidR="004C141F">
        <w:rPr>
          <w:b w:val="0"/>
          <w:sz w:val="32"/>
          <w:szCs w:val="24"/>
        </w:rPr>
        <w:t>la mayor cantidad</w:t>
      </w:r>
      <w:r w:rsidRPr="009B22F1">
        <w:rPr>
          <w:b w:val="0"/>
          <w:sz w:val="32"/>
          <w:szCs w:val="24"/>
        </w:rPr>
        <w:t xml:space="preserve"> año</w:t>
      </w:r>
      <w:r w:rsidR="003D18F6" w:rsidRPr="009B22F1">
        <w:rPr>
          <w:b w:val="0"/>
          <w:sz w:val="32"/>
          <w:szCs w:val="24"/>
        </w:rPr>
        <w:t>s</w:t>
      </w:r>
      <w:r w:rsidRPr="009B22F1">
        <w:rPr>
          <w:b w:val="0"/>
          <w:sz w:val="32"/>
          <w:szCs w:val="24"/>
        </w:rPr>
        <w:t xml:space="preserve"> de acreditación institucional (5)</w:t>
      </w:r>
      <w:r w:rsidR="003D18F6" w:rsidRPr="009B22F1">
        <w:rPr>
          <w:b w:val="0"/>
          <w:sz w:val="32"/>
          <w:szCs w:val="24"/>
        </w:rPr>
        <w:t>.</w:t>
      </w:r>
    </w:p>
    <w:p w14:paraId="54A9C9EA" w14:textId="77777777" w:rsidR="003D18F6" w:rsidRPr="009B22F1" w:rsidRDefault="003D18F6" w:rsidP="00C76242">
      <w:pPr>
        <w:jc w:val="both"/>
        <w:rPr>
          <w:b w:val="0"/>
          <w:sz w:val="32"/>
          <w:szCs w:val="24"/>
        </w:rPr>
      </w:pPr>
    </w:p>
    <w:p w14:paraId="5B74CC22" w14:textId="352B8DD7" w:rsidR="003D18F6" w:rsidRPr="009B22F1" w:rsidRDefault="003D18F6" w:rsidP="00C76242">
      <w:pPr>
        <w:jc w:val="both"/>
        <w:rPr>
          <w:b w:val="0"/>
          <w:sz w:val="32"/>
          <w:szCs w:val="24"/>
        </w:rPr>
      </w:pPr>
      <w:r w:rsidRPr="009B22F1">
        <w:rPr>
          <w:b w:val="0"/>
          <w:sz w:val="32"/>
          <w:szCs w:val="24"/>
        </w:rPr>
        <w:t>Dentro de los aspectos que marcan este proceso de acreditación sobresale el hecho de la revisión y mejora del modelo educativo de la institución a través del cual la Universidad Autónoma de Chile define el marco formativo que entregará a sus estudiantes, orienta la tarea de sus académicos, define los objetivos que espera alcanzar a través de su proceso formativo e identifica las características distintivas que sus estudiantes debieran poseer al momento de egresar de sus aulas para ejercer su profesión.</w:t>
      </w:r>
    </w:p>
    <w:p w14:paraId="2AC828B8" w14:textId="77777777" w:rsidR="003D18F6" w:rsidRPr="009B22F1" w:rsidRDefault="003D18F6" w:rsidP="00C76242">
      <w:pPr>
        <w:jc w:val="both"/>
        <w:rPr>
          <w:b w:val="0"/>
          <w:sz w:val="32"/>
          <w:szCs w:val="24"/>
        </w:rPr>
      </w:pPr>
    </w:p>
    <w:p w14:paraId="1FB1EAE6" w14:textId="406F73EF" w:rsidR="00EC4097" w:rsidRPr="009B22F1" w:rsidRDefault="00EC4097" w:rsidP="00EC4097">
      <w:pPr>
        <w:jc w:val="both"/>
        <w:rPr>
          <w:b w:val="0"/>
          <w:sz w:val="32"/>
          <w:szCs w:val="24"/>
        </w:rPr>
      </w:pPr>
      <w:r w:rsidRPr="009B22F1">
        <w:rPr>
          <w:b w:val="0"/>
          <w:sz w:val="32"/>
          <w:szCs w:val="24"/>
        </w:rPr>
        <w:t xml:space="preserve">El Modelo Educativo de la UA se basa en cuatro ejes esenciales, uno de los cuales es la RSU, el que define las siguientes </w:t>
      </w:r>
      <w:r w:rsidR="006A63E8" w:rsidRPr="009B22F1">
        <w:rPr>
          <w:b w:val="0"/>
          <w:sz w:val="32"/>
          <w:szCs w:val="24"/>
        </w:rPr>
        <w:t>Políticas para la Formació</w:t>
      </w:r>
      <w:r w:rsidRPr="009B22F1">
        <w:rPr>
          <w:b w:val="0"/>
          <w:sz w:val="32"/>
          <w:szCs w:val="24"/>
        </w:rPr>
        <w:t>n de Estudiantes:</w:t>
      </w:r>
    </w:p>
    <w:p w14:paraId="15C148FD" w14:textId="77777777" w:rsidR="00EC4097" w:rsidRPr="009B22F1" w:rsidRDefault="00EC4097" w:rsidP="00EC4097">
      <w:pPr>
        <w:jc w:val="both"/>
        <w:rPr>
          <w:b w:val="0"/>
          <w:sz w:val="32"/>
          <w:szCs w:val="24"/>
        </w:rPr>
      </w:pPr>
    </w:p>
    <w:p w14:paraId="078D3F9E" w14:textId="4B82F666" w:rsidR="00EC4097" w:rsidRPr="008F2F35" w:rsidRDefault="00EC4097" w:rsidP="008F2F35">
      <w:pPr>
        <w:pStyle w:val="Prrafodelista"/>
        <w:numPr>
          <w:ilvl w:val="0"/>
          <w:numId w:val="3"/>
        </w:numPr>
        <w:jc w:val="both"/>
        <w:rPr>
          <w:b w:val="0"/>
          <w:sz w:val="32"/>
          <w:szCs w:val="24"/>
        </w:rPr>
      </w:pPr>
      <w:r w:rsidRPr="008F2F35">
        <w:rPr>
          <w:b w:val="0"/>
          <w:sz w:val="32"/>
          <w:szCs w:val="24"/>
        </w:rPr>
        <w:t>Orientar planes y programas de estudio al contexto o realidad que circunscribe a nuestros estudiantes, con el propósito de sensibilizarlos respecto de su entorno, de manera de desarrollar conciencia crítica respecto al por qué y el para qué del saber;</w:t>
      </w:r>
    </w:p>
    <w:p w14:paraId="7FD2199F" w14:textId="77777777" w:rsidR="008F2F35" w:rsidRDefault="008F2F35" w:rsidP="008F2F35">
      <w:pPr>
        <w:pStyle w:val="Prrafodelista"/>
        <w:jc w:val="both"/>
        <w:rPr>
          <w:b w:val="0"/>
          <w:sz w:val="32"/>
          <w:szCs w:val="24"/>
        </w:rPr>
      </w:pPr>
    </w:p>
    <w:p w14:paraId="50CE5482" w14:textId="4F1AEF52" w:rsidR="00EC4097" w:rsidRPr="008F2F35" w:rsidRDefault="00EC4097" w:rsidP="00EC4097">
      <w:pPr>
        <w:pStyle w:val="Prrafodelista"/>
        <w:numPr>
          <w:ilvl w:val="0"/>
          <w:numId w:val="3"/>
        </w:numPr>
        <w:jc w:val="both"/>
        <w:rPr>
          <w:b w:val="0"/>
          <w:sz w:val="32"/>
          <w:szCs w:val="24"/>
        </w:rPr>
      </w:pPr>
      <w:r w:rsidRPr="008F2F35">
        <w:rPr>
          <w:b w:val="0"/>
          <w:sz w:val="32"/>
          <w:szCs w:val="24"/>
        </w:rPr>
        <w:t>Asegurar la formación integral de los estudiantes, creando en los alumnos la capacidad de alerta frente a las implicaciones éticas de su actuación en los ámbitos personal y profesional;</w:t>
      </w:r>
    </w:p>
    <w:p w14:paraId="189B1E88" w14:textId="66D0A165" w:rsidR="00EC4097" w:rsidRDefault="00EC4097" w:rsidP="008F2F35">
      <w:pPr>
        <w:pStyle w:val="Prrafodelista"/>
        <w:numPr>
          <w:ilvl w:val="0"/>
          <w:numId w:val="3"/>
        </w:numPr>
        <w:jc w:val="both"/>
        <w:rPr>
          <w:b w:val="0"/>
          <w:sz w:val="32"/>
          <w:szCs w:val="24"/>
        </w:rPr>
      </w:pPr>
      <w:r w:rsidRPr="008F2F35">
        <w:rPr>
          <w:b w:val="0"/>
          <w:sz w:val="32"/>
          <w:szCs w:val="24"/>
        </w:rPr>
        <w:t>Promover, incentivar y motivar la capacidad de respuesta de los estudiantes a los problemas de su entorno, comprometiéndolos de manera creativa y constructiva desde el aula;</w:t>
      </w:r>
    </w:p>
    <w:p w14:paraId="03E57D4E" w14:textId="77777777" w:rsidR="008F2F35" w:rsidRPr="008F2F35" w:rsidRDefault="008F2F35" w:rsidP="008F2F35">
      <w:pPr>
        <w:pStyle w:val="Prrafodelista"/>
        <w:jc w:val="both"/>
        <w:rPr>
          <w:b w:val="0"/>
          <w:sz w:val="32"/>
          <w:szCs w:val="24"/>
        </w:rPr>
      </w:pPr>
    </w:p>
    <w:p w14:paraId="5370FF5E" w14:textId="76ADCBAC" w:rsidR="008F2F35" w:rsidRPr="00AB3014" w:rsidRDefault="00EC4097" w:rsidP="008F2F35">
      <w:pPr>
        <w:pStyle w:val="Prrafodelista"/>
        <w:numPr>
          <w:ilvl w:val="0"/>
          <w:numId w:val="3"/>
        </w:numPr>
        <w:jc w:val="both"/>
        <w:rPr>
          <w:b w:val="0"/>
          <w:sz w:val="32"/>
          <w:szCs w:val="24"/>
        </w:rPr>
      </w:pPr>
      <w:r w:rsidRPr="008F2F35">
        <w:rPr>
          <w:b w:val="0"/>
          <w:sz w:val="32"/>
          <w:szCs w:val="24"/>
        </w:rPr>
        <w:t>Incorporar, en los planes de estudio, cursos con contenidos articulados con la problemática de entorno, asumiendo la perspectiva del desarrollo sostenible;</w:t>
      </w:r>
    </w:p>
    <w:p w14:paraId="1604DBCD" w14:textId="77777777" w:rsidR="008F2F35" w:rsidRPr="008F2F35" w:rsidRDefault="008F2F35" w:rsidP="008F2F35">
      <w:pPr>
        <w:pStyle w:val="Prrafodelista"/>
        <w:jc w:val="both"/>
        <w:rPr>
          <w:b w:val="0"/>
          <w:sz w:val="32"/>
          <w:szCs w:val="24"/>
        </w:rPr>
      </w:pPr>
    </w:p>
    <w:p w14:paraId="159D02AE" w14:textId="0ACE393A" w:rsidR="00EC4097" w:rsidRPr="008F2F35" w:rsidRDefault="00EC4097" w:rsidP="008F2F35">
      <w:pPr>
        <w:pStyle w:val="Prrafodelista"/>
        <w:numPr>
          <w:ilvl w:val="0"/>
          <w:numId w:val="3"/>
        </w:numPr>
        <w:jc w:val="both"/>
        <w:rPr>
          <w:b w:val="0"/>
          <w:sz w:val="32"/>
          <w:szCs w:val="24"/>
        </w:rPr>
      </w:pPr>
      <w:r w:rsidRPr="008F2F35">
        <w:rPr>
          <w:b w:val="0"/>
          <w:sz w:val="32"/>
          <w:szCs w:val="24"/>
        </w:rPr>
        <w:t>Dar a los estudiant</w:t>
      </w:r>
      <w:r w:rsidR="006A63E8" w:rsidRPr="008F2F35">
        <w:rPr>
          <w:b w:val="0"/>
          <w:sz w:val="32"/>
          <w:szCs w:val="24"/>
        </w:rPr>
        <w:t>es oportunidades de contribución al desarrollo del país, mediante pasantías, prácticas, grupos de acció</w:t>
      </w:r>
      <w:r w:rsidRPr="008F2F35">
        <w:rPr>
          <w:b w:val="0"/>
          <w:sz w:val="32"/>
          <w:szCs w:val="24"/>
        </w:rPr>
        <w:t>n social y voluntariado</w:t>
      </w:r>
      <w:r w:rsidR="00F80A69" w:rsidRPr="008F2F35">
        <w:rPr>
          <w:b w:val="0"/>
          <w:sz w:val="32"/>
          <w:szCs w:val="24"/>
        </w:rPr>
        <w:t>.</w:t>
      </w:r>
    </w:p>
    <w:p w14:paraId="1B4EC2C7" w14:textId="77777777" w:rsidR="00F80A69" w:rsidRPr="009B22F1" w:rsidRDefault="00F80A69" w:rsidP="00EC4097">
      <w:pPr>
        <w:jc w:val="both"/>
        <w:rPr>
          <w:b w:val="0"/>
          <w:sz w:val="32"/>
          <w:szCs w:val="24"/>
        </w:rPr>
      </w:pPr>
    </w:p>
    <w:p w14:paraId="1EBE2AFB" w14:textId="2981DEE1" w:rsidR="00F80A69" w:rsidRPr="009B22F1" w:rsidRDefault="00F80A69" w:rsidP="00EC4097">
      <w:pPr>
        <w:jc w:val="both"/>
        <w:rPr>
          <w:b w:val="0"/>
          <w:sz w:val="32"/>
          <w:szCs w:val="24"/>
        </w:rPr>
      </w:pPr>
      <w:r w:rsidRPr="009B22F1">
        <w:rPr>
          <w:b w:val="0"/>
          <w:sz w:val="32"/>
          <w:szCs w:val="24"/>
        </w:rPr>
        <w:t xml:space="preserve">Es en este contexto en el que se desarrolla el tema de la formación ética de nuestros estudiantes y, dentro de este marco se realiza la acción formadora de la Facultad de Cs. Empresariales, </w:t>
      </w:r>
      <w:r w:rsidR="00AB3014">
        <w:rPr>
          <w:b w:val="0"/>
          <w:sz w:val="32"/>
          <w:szCs w:val="24"/>
        </w:rPr>
        <w:t>tema sobre el cual</w:t>
      </w:r>
      <w:r w:rsidRPr="009B22F1">
        <w:rPr>
          <w:b w:val="0"/>
          <w:sz w:val="32"/>
          <w:szCs w:val="24"/>
        </w:rPr>
        <w:t xml:space="preserve"> les comentaré a continuación.</w:t>
      </w:r>
    </w:p>
    <w:p w14:paraId="1F761D64" w14:textId="77777777" w:rsidR="002A4A79" w:rsidRPr="009B22F1" w:rsidRDefault="002A4A79" w:rsidP="00C76242">
      <w:pPr>
        <w:jc w:val="both"/>
        <w:rPr>
          <w:b w:val="0"/>
          <w:sz w:val="32"/>
          <w:szCs w:val="24"/>
        </w:rPr>
      </w:pPr>
    </w:p>
    <w:p w14:paraId="29691FBB" w14:textId="6E29C8B7" w:rsidR="00EA585D" w:rsidRPr="009B22F1" w:rsidRDefault="00C76242" w:rsidP="00C76242">
      <w:pPr>
        <w:jc w:val="both"/>
        <w:rPr>
          <w:b w:val="0"/>
          <w:sz w:val="32"/>
          <w:szCs w:val="24"/>
        </w:rPr>
      </w:pPr>
      <w:r w:rsidRPr="009B22F1">
        <w:rPr>
          <w:b w:val="0"/>
          <w:sz w:val="32"/>
          <w:szCs w:val="24"/>
        </w:rPr>
        <w:t xml:space="preserve">Mientras preparaba esta presentación, no pude evitar recordar mi última clase </w:t>
      </w:r>
      <w:r w:rsidR="008F2F35">
        <w:rPr>
          <w:b w:val="0"/>
          <w:sz w:val="32"/>
          <w:szCs w:val="24"/>
        </w:rPr>
        <w:t xml:space="preserve">como estudiante de Ingeniería Comercial en la cátedra </w:t>
      </w:r>
      <w:r w:rsidRPr="009B22F1">
        <w:rPr>
          <w:b w:val="0"/>
          <w:sz w:val="32"/>
          <w:szCs w:val="24"/>
        </w:rPr>
        <w:t xml:space="preserve">de Política de Empresas </w:t>
      </w:r>
      <w:r w:rsidR="008F2F35">
        <w:rPr>
          <w:b w:val="0"/>
          <w:sz w:val="32"/>
          <w:szCs w:val="24"/>
        </w:rPr>
        <w:t xml:space="preserve">hace ya varios años, </w:t>
      </w:r>
      <w:r w:rsidRPr="009B22F1">
        <w:rPr>
          <w:b w:val="0"/>
          <w:sz w:val="32"/>
          <w:szCs w:val="24"/>
        </w:rPr>
        <w:t xml:space="preserve">en la que </w:t>
      </w:r>
      <w:r w:rsidR="008030B2" w:rsidRPr="009B22F1">
        <w:rPr>
          <w:b w:val="0"/>
          <w:sz w:val="32"/>
          <w:szCs w:val="24"/>
        </w:rPr>
        <w:t>un</w:t>
      </w:r>
      <w:r w:rsidRPr="009B22F1">
        <w:rPr>
          <w:b w:val="0"/>
          <w:sz w:val="32"/>
          <w:szCs w:val="24"/>
        </w:rPr>
        <w:t xml:space="preserve"> querido y admirado profesor habló del tema ético.</w:t>
      </w:r>
    </w:p>
    <w:p w14:paraId="40F2FF42" w14:textId="77777777" w:rsidR="00C76242" w:rsidRPr="009B22F1" w:rsidRDefault="00C76242" w:rsidP="00C76242">
      <w:pPr>
        <w:jc w:val="both"/>
        <w:rPr>
          <w:b w:val="0"/>
          <w:sz w:val="32"/>
          <w:szCs w:val="24"/>
        </w:rPr>
      </w:pPr>
    </w:p>
    <w:p w14:paraId="702680AA" w14:textId="1172F09C" w:rsidR="00B74046" w:rsidRPr="009B22F1" w:rsidRDefault="00B74046" w:rsidP="00B74046">
      <w:pPr>
        <w:jc w:val="both"/>
        <w:rPr>
          <w:b w:val="0"/>
          <w:sz w:val="32"/>
          <w:szCs w:val="24"/>
        </w:rPr>
      </w:pPr>
      <w:r w:rsidRPr="009B22F1">
        <w:rPr>
          <w:b w:val="0"/>
          <w:sz w:val="32"/>
          <w:szCs w:val="24"/>
        </w:rPr>
        <w:t>Era los años</w:t>
      </w:r>
      <w:r w:rsidR="008F2F35">
        <w:rPr>
          <w:b w:val="0"/>
          <w:sz w:val="32"/>
          <w:szCs w:val="24"/>
        </w:rPr>
        <w:t xml:space="preserve"> en que Gordon </w:t>
      </w:r>
      <w:proofErr w:type="spellStart"/>
      <w:r w:rsidR="008F2F35">
        <w:rPr>
          <w:b w:val="0"/>
          <w:sz w:val="32"/>
          <w:szCs w:val="24"/>
        </w:rPr>
        <w:t>Gekko</w:t>
      </w:r>
      <w:proofErr w:type="spellEnd"/>
      <w:r w:rsidR="008F2F35">
        <w:rPr>
          <w:b w:val="0"/>
          <w:sz w:val="32"/>
          <w:szCs w:val="24"/>
        </w:rPr>
        <w:t xml:space="preserve"> instalaba s</w:t>
      </w:r>
      <w:r w:rsidRPr="009B22F1">
        <w:rPr>
          <w:b w:val="0"/>
          <w:sz w:val="32"/>
          <w:szCs w:val="24"/>
        </w:rPr>
        <w:t>u famoso discurso: “</w:t>
      </w:r>
      <w:r w:rsidR="008F2F35">
        <w:rPr>
          <w:b w:val="0"/>
          <w:sz w:val="32"/>
          <w:szCs w:val="24"/>
        </w:rPr>
        <w:t>La avaricia es buena, la avaricia es correcta, la avaricia funciona…</w:t>
      </w:r>
      <w:r w:rsidRPr="009B22F1">
        <w:rPr>
          <w:b w:val="0"/>
          <w:sz w:val="32"/>
          <w:szCs w:val="24"/>
        </w:rPr>
        <w:t>”</w:t>
      </w:r>
    </w:p>
    <w:p w14:paraId="22E617A9" w14:textId="77777777" w:rsidR="00B74046" w:rsidRPr="009B22F1" w:rsidRDefault="00B74046" w:rsidP="00C76242">
      <w:pPr>
        <w:jc w:val="both"/>
        <w:rPr>
          <w:b w:val="0"/>
          <w:sz w:val="32"/>
          <w:szCs w:val="24"/>
        </w:rPr>
      </w:pPr>
    </w:p>
    <w:p w14:paraId="453754E7" w14:textId="77777777" w:rsidR="00C76242" w:rsidRPr="009B22F1" w:rsidRDefault="00C76242" w:rsidP="00C76242">
      <w:pPr>
        <w:jc w:val="both"/>
        <w:rPr>
          <w:b w:val="0"/>
          <w:sz w:val="32"/>
          <w:szCs w:val="24"/>
        </w:rPr>
      </w:pPr>
      <w:r w:rsidRPr="009B22F1">
        <w:rPr>
          <w:b w:val="0"/>
          <w:sz w:val="32"/>
          <w:szCs w:val="24"/>
        </w:rPr>
        <w:t>Su exposición fue muy simple, y básicamente se basó en las razones que tenían las empresas para actuar éticamente.</w:t>
      </w:r>
    </w:p>
    <w:p w14:paraId="76C0F828" w14:textId="77777777" w:rsidR="00C76242" w:rsidRPr="009B22F1" w:rsidRDefault="00C76242" w:rsidP="00C76242">
      <w:pPr>
        <w:jc w:val="both"/>
        <w:rPr>
          <w:b w:val="0"/>
          <w:sz w:val="32"/>
          <w:szCs w:val="24"/>
        </w:rPr>
      </w:pPr>
    </w:p>
    <w:p w14:paraId="63FD195B" w14:textId="77777777" w:rsidR="00C76242" w:rsidRPr="009B22F1" w:rsidRDefault="00C76242" w:rsidP="00C76242">
      <w:pPr>
        <w:jc w:val="both"/>
        <w:rPr>
          <w:b w:val="0"/>
          <w:sz w:val="32"/>
          <w:szCs w:val="24"/>
        </w:rPr>
      </w:pPr>
      <w:r w:rsidRPr="009B22F1">
        <w:rPr>
          <w:b w:val="0"/>
          <w:sz w:val="32"/>
          <w:szCs w:val="24"/>
        </w:rPr>
        <w:t xml:space="preserve">El único argumento </w:t>
      </w:r>
      <w:r w:rsidR="00EA585D" w:rsidRPr="009B22F1">
        <w:rPr>
          <w:b w:val="0"/>
          <w:sz w:val="32"/>
          <w:szCs w:val="24"/>
        </w:rPr>
        <w:t xml:space="preserve">esgrimido </w:t>
      </w:r>
      <w:r w:rsidRPr="009B22F1">
        <w:rPr>
          <w:b w:val="0"/>
          <w:sz w:val="32"/>
          <w:szCs w:val="24"/>
        </w:rPr>
        <w:t>fue que “ser ético era rentable”. E</w:t>
      </w:r>
      <w:r w:rsidR="008030B2" w:rsidRPr="009B22F1">
        <w:rPr>
          <w:b w:val="0"/>
          <w:sz w:val="32"/>
          <w:szCs w:val="24"/>
        </w:rPr>
        <w:t>s decir, señaló que e</w:t>
      </w:r>
      <w:r w:rsidRPr="009B22F1">
        <w:rPr>
          <w:b w:val="0"/>
          <w:sz w:val="32"/>
          <w:szCs w:val="24"/>
        </w:rPr>
        <w:t xml:space="preserve">l comportamiento ético es, a la larga, la mejor estrategia a seguir, pues </w:t>
      </w:r>
      <w:r w:rsidR="008030B2" w:rsidRPr="009B22F1">
        <w:rPr>
          <w:b w:val="0"/>
          <w:sz w:val="32"/>
          <w:szCs w:val="24"/>
        </w:rPr>
        <w:t>produce</w:t>
      </w:r>
      <w:r w:rsidRPr="009B22F1">
        <w:rPr>
          <w:b w:val="0"/>
          <w:sz w:val="32"/>
          <w:szCs w:val="24"/>
        </w:rPr>
        <w:t xml:space="preserve"> ventajas competitivas respecto de aquellas </w:t>
      </w:r>
      <w:r w:rsidR="00EA585D" w:rsidRPr="009B22F1">
        <w:rPr>
          <w:b w:val="0"/>
          <w:sz w:val="32"/>
          <w:szCs w:val="24"/>
        </w:rPr>
        <w:t xml:space="preserve">empresas </w:t>
      </w:r>
      <w:r w:rsidRPr="009B22F1">
        <w:rPr>
          <w:b w:val="0"/>
          <w:sz w:val="32"/>
          <w:szCs w:val="24"/>
        </w:rPr>
        <w:t>que no actúan de igual forma.</w:t>
      </w:r>
    </w:p>
    <w:p w14:paraId="7FC29797" w14:textId="77777777" w:rsidR="00C76242" w:rsidRPr="009B22F1" w:rsidRDefault="00C76242" w:rsidP="00C76242">
      <w:pPr>
        <w:jc w:val="both"/>
        <w:rPr>
          <w:b w:val="0"/>
          <w:sz w:val="32"/>
          <w:szCs w:val="24"/>
        </w:rPr>
      </w:pPr>
    </w:p>
    <w:p w14:paraId="5A35543E" w14:textId="07DD5E7F" w:rsidR="00C76242" w:rsidRPr="009B22F1" w:rsidRDefault="00EA585D" w:rsidP="00C76242">
      <w:pPr>
        <w:jc w:val="both"/>
        <w:rPr>
          <w:b w:val="0"/>
          <w:sz w:val="32"/>
          <w:szCs w:val="24"/>
        </w:rPr>
      </w:pPr>
      <w:r w:rsidRPr="009B22F1">
        <w:rPr>
          <w:b w:val="0"/>
          <w:sz w:val="32"/>
          <w:szCs w:val="24"/>
        </w:rPr>
        <w:t>Sin embargo, m</w:t>
      </w:r>
      <w:r w:rsidR="00C76242" w:rsidRPr="009B22F1">
        <w:rPr>
          <w:b w:val="0"/>
          <w:sz w:val="32"/>
          <w:szCs w:val="24"/>
        </w:rPr>
        <w:t>ás allá</w:t>
      </w:r>
      <w:r w:rsidRPr="009B22F1">
        <w:rPr>
          <w:b w:val="0"/>
          <w:sz w:val="32"/>
          <w:szCs w:val="24"/>
        </w:rPr>
        <w:t xml:space="preserve"> </w:t>
      </w:r>
      <w:r w:rsidR="008030B2" w:rsidRPr="009B22F1">
        <w:rPr>
          <w:b w:val="0"/>
          <w:sz w:val="32"/>
          <w:szCs w:val="24"/>
        </w:rPr>
        <w:t xml:space="preserve">de </w:t>
      </w:r>
      <w:r w:rsidR="00C76242" w:rsidRPr="009B22F1">
        <w:rPr>
          <w:b w:val="0"/>
          <w:sz w:val="32"/>
          <w:szCs w:val="24"/>
        </w:rPr>
        <w:t xml:space="preserve">verdadera o no, </w:t>
      </w:r>
      <w:r w:rsidR="00F80A69" w:rsidRPr="009B22F1">
        <w:rPr>
          <w:b w:val="0"/>
          <w:sz w:val="32"/>
          <w:szCs w:val="24"/>
        </w:rPr>
        <w:t>el argumento me pareció curioso</w:t>
      </w:r>
      <w:r w:rsidR="00C76242" w:rsidRPr="009B22F1">
        <w:rPr>
          <w:b w:val="0"/>
          <w:sz w:val="32"/>
          <w:szCs w:val="24"/>
        </w:rPr>
        <w:t>. ¿Implica esto que de no ser rentable, las empresas no deberían actuar éticamente?</w:t>
      </w:r>
    </w:p>
    <w:p w14:paraId="4AEDB94C" w14:textId="77777777" w:rsidR="00C76242" w:rsidRPr="009B22F1" w:rsidRDefault="00C76242" w:rsidP="00C76242">
      <w:pPr>
        <w:jc w:val="both"/>
        <w:rPr>
          <w:b w:val="0"/>
          <w:sz w:val="32"/>
          <w:szCs w:val="24"/>
        </w:rPr>
      </w:pPr>
    </w:p>
    <w:p w14:paraId="1CEA6C3B" w14:textId="77777777" w:rsidR="00AD0CC0" w:rsidRPr="009B22F1" w:rsidRDefault="00DE07E2" w:rsidP="00C76242">
      <w:pPr>
        <w:jc w:val="both"/>
        <w:rPr>
          <w:b w:val="0"/>
          <w:sz w:val="32"/>
          <w:szCs w:val="24"/>
        </w:rPr>
      </w:pPr>
      <w:r w:rsidRPr="009B22F1">
        <w:rPr>
          <w:b w:val="0"/>
          <w:sz w:val="32"/>
          <w:szCs w:val="24"/>
        </w:rPr>
        <w:t>Estoy seguro que esa duda quedó en varios de quienes asistimos a esa clase.</w:t>
      </w:r>
    </w:p>
    <w:p w14:paraId="6846E22E" w14:textId="77777777" w:rsidR="00AD0CC0" w:rsidRPr="009B22F1" w:rsidRDefault="00AD0CC0" w:rsidP="00C76242">
      <w:pPr>
        <w:jc w:val="both"/>
        <w:rPr>
          <w:b w:val="0"/>
          <w:sz w:val="32"/>
          <w:szCs w:val="24"/>
        </w:rPr>
      </w:pPr>
    </w:p>
    <w:p w14:paraId="025FFB3F" w14:textId="464ED972" w:rsidR="00DE07E2" w:rsidRPr="009B22F1" w:rsidRDefault="00B74046" w:rsidP="00C76242">
      <w:pPr>
        <w:jc w:val="both"/>
        <w:rPr>
          <w:b w:val="0"/>
          <w:sz w:val="32"/>
          <w:szCs w:val="24"/>
        </w:rPr>
      </w:pPr>
      <w:r w:rsidRPr="009B22F1">
        <w:rPr>
          <w:b w:val="0"/>
          <w:sz w:val="32"/>
          <w:szCs w:val="24"/>
        </w:rPr>
        <w:t>H</w:t>
      </w:r>
      <w:r w:rsidR="00A31C08" w:rsidRPr="009B22F1">
        <w:rPr>
          <w:b w:val="0"/>
          <w:sz w:val="32"/>
          <w:szCs w:val="24"/>
        </w:rPr>
        <w:t xml:space="preserve">oy, a diferencia de esos años, las escuelas de negocios </w:t>
      </w:r>
      <w:r w:rsidR="00EA44CF" w:rsidRPr="009B22F1">
        <w:rPr>
          <w:b w:val="0"/>
          <w:sz w:val="32"/>
          <w:szCs w:val="24"/>
        </w:rPr>
        <w:t>percib</w:t>
      </w:r>
      <w:r w:rsidR="007E6790" w:rsidRPr="009B22F1">
        <w:rPr>
          <w:b w:val="0"/>
          <w:sz w:val="32"/>
          <w:szCs w:val="24"/>
        </w:rPr>
        <w:t>imos</w:t>
      </w:r>
      <w:r w:rsidR="00A31C08" w:rsidRPr="009B22F1">
        <w:rPr>
          <w:b w:val="0"/>
          <w:sz w:val="32"/>
          <w:szCs w:val="24"/>
        </w:rPr>
        <w:t xml:space="preserve"> la </w:t>
      </w:r>
      <w:r w:rsidR="007E6790" w:rsidRPr="009B22F1">
        <w:rPr>
          <w:b w:val="0"/>
          <w:sz w:val="32"/>
          <w:szCs w:val="24"/>
        </w:rPr>
        <w:t>formación</w:t>
      </w:r>
      <w:r w:rsidR="00EA44CF" w:rsidRPr="009B22F1">
        <w:rPr>
          <w:b w:val="0"/>
          <w:sz w:val="32"/>
          <w:szCs w:val="24"/>
        </w:rPr>
        <w:t xml:space="preserve"> ética</w:t>
      </w:r>
      <w:r w:rsidR="00A31C08" w:rsidRPr="009B22F1">
        <w:rPr>
          <w:b w:val="0"/>
          <w:sz w:val="32"/>
          <w:szCs w:val="24"/>
        </w:rPr>
        <w:t xml:space="preserve"> como una necesidad </w:t>
      </w:r>
      <w:r w:rsidRPr="009B22F1">
        <w:rPr>
          <w:b w:val="0"/>
          <w:sz w:val="32"/>
          <w:szCs w:val="24"/>
        </w:rPr>
        <w:t>de la que no es fácil escapar.</w:t>
      </w:r>
    </w:p>
    <w:p w14:paraId="3FCC8BC3" w14:textId="77777777" w:rsidR="00B74046" w:rsidRPr="009B22F1" w:rsidRDefault="00B74046" w:rsidP="00C76242">
      <w:pPr>
        <w:jc w:val="both"/>
        <w:rPr>
          <w:b w:val="0"/>
          <w:sz w:val="32"/>
          <w:szCs w:val="24"/>
        </w:rPr>
      </w:pPr>
    </w:p>
    <w:p w14:paraId="227FCAAE" w14:textId="47342C4D" w:rsidR="00EA44CF" w:rsidRPr="009B22F1" w:rsidRDefault="004D505D" w:rsidP="00EA44CF">
      <w:pPr>
        <w:jc w:val="both"/>
        <w:rPr>
          <w:b w:val="0"/>
          <w:sz w:val="32"/>
          <w:szCs w:val="24"/>
        </w:rPr>
      </w:pPr>
      <w:r w:rsidRPr="009B22F1">
        <w:rPr>
          <w:b w:val="0"/>
          <w:sz w:val="32"/>
          <w:szCs w:val="24"/>
        </w:rPr>
        <w:t>Así,</w:t>
      </w:r>
      <w:r w:rsidR="00EA44CF" w:rsidRPr="009B22F1">
        <w:rPr>
          <w:b w:val="0"/>
          <w:sz w:val="32"/>
          <w:szCs w:val="24"/>
        </w:rPr>
        <w:t xml:space="preserve"> </w:t>
      </w:r>
      <w:r w:rsidRPr="009B22F1">
        <w:rPr>
          <w:b w:val="0"/>
          <w:sz w:val="32"/>
          <w:szCs w:val="24"/>
        </w:rPr>
        <w:t xml:space="preserve">la reflexión de </w:t>
      </w:r>
      <w:r w:rsidR="00EA44CF" w:rsidRPr="009B22F1">
        <w:rPr>
          <w:b w:val="0"/>
          <w:sz w:val="32"/>
          <w:szCs w:val="24"/>
        </w:rPr>
        <w:t xml:space="preserve">hoy </w:t>
      </w:r>
      <w:r w:rsidRPr="009B22F1">
        <w:rPr>
          <w:b w:val="0"/>
          <w:sz w:val="32"/>
          <w:szCs w:val="24"/>
        </w:rPr>
        <w:t>e</w:t>
      </w:r>
      <w:r w:rsidR="00EA44CF" w:rsidRPr="009B22F1">
        <w:rPr>
          <w:b w:val="0"/>
          <w:sz w:val="32"/>
          <w:szCs w:val="24"/>
        </w:rPr>
        <w:t>s</w:t>
      </w:r>
      <w:r w:rsidRPr="009B22F1">
        <w:rPr>
          <w:b w:val="0"/>
          <w:sz w:val="32"/>
          <w:szCs w:val="24"/>
        </w:rPr>
        <w:t xml:space="preserve"> </w:t>
      </w:r>
      <w:r w:rsidR="00EA44CF" w:rsidRPr="009B22F1">
        <w:rPr>
          <w:b w:val="0"/>
          <w:sz w:val="32"/>
          <w:szCs w:val="24"/>
        </w:rPr>
        <w:t>sobre la eficacia del diseño curricular, los enfoques de l</w:t>
      </w:r>
      <w:r w:rsidRPr="009B22F1">
        <w:rPr>
          <w:b w:val="0"/>
          <w:sz w:val="32"/>
          <w:szCs w:val="24"/>
        </w:rPr>
        <w:t>os planes de estudios y la</w:t>
      </w:r>
      <w:r w:rsidR="00EA44CF" w:rsidRPr="009B22F1">
        <w:rPr>
          <w:b w:val="0"/>
          <w:sz w:val="32"/>
          <w:szCs w:val="24"/>
        </w:rPr>
        <w:t xml:space="preserve"> forma de </w:t>
      </w:r>
      <w:r w:rsidRPr="009B22F1">
        <w:rPr>
          <w:b w:val="0"/>
          <w:sz w:val="32"/>
          <w:szCs w:val="24"/>
        </w:rPr>
        <w:t>logra</w:t>
      </w:r>
      <w:r w:rsidR="00EA44CF" w:rsidRPr="009B22F1">
        <w:rPr>
          <w:b w:val="0"/>
          <w:sz w:val="32"/>
          <w:szCs w:val="24"/>
        </w:rPr>
        <w:t xml:space="preserve">r  </w:t>
      </w:r>
      <w:r w:rsidRPr="009B22F1">
        <w:rPr>
          <w:b w:val="0"/>
          <w:sz w:val="32"/>
          <w:szCs w:val="24"/>
        </w:rPr>
        <w:t xml:space="preserve">una </w:t>
      </w:r>
      <w:r w:rsidR="00EA44CF" w:rsidRPr="009B22F1">
        <w:rPr>
          <w:b w:val="0"/>
          <w:sz w:val="32"/>
          <w:szCs w:val="24"/>
        </w:rPr>
        <w:t>formación ética efectiva</w:t>
      </w:r>
      <w:r w:rsidRPr="009B22F1">
        <w:rPr>
          <w:b w:val="0"/>
          <w:sz w:val="32"/>
          <w:szCs w:val="24"/>
        </w:rPr>
        <w:t xml:space="preserve"> de los estudiantes</w:t>
      </w:r>
      <w:r w:rsidR="00EA44CF" w:rsidRPr="009B22F1">
        <w:rPr>
          <w:b w:val="0"/>
          <w:sz w:val="32"/>
          <w:szCs w:val="24"/>
        </w:rPr>
        <w:t>.</w:t>
      </w:r>
    </w:p>
    <w:p w14:paraId="1E21B5F1" w14:textId="77777777" w:rsidR="00EA44CF" w:rsidRPr="009B22F1" w:rsidRDefault="00EA44CF" w:rsidP="00EA44CF">
      <w:pPr>
        <w:jc w:val="both"/>
        <w:rPr>
          <w:b w:val="0"/>
          <w:sz w:val="32"/>
          <w:szCs w:val="24"/>
        </w:rPr>
      </w:pPr>
    </w:p>
    <w:p w14:paraId="4ED04BD9" w14:textId="081AE763" w:rsidR="0093537F" w:rsidRPr="009B22F1" w:rsidRDefault="0085709E" w:rsidP="00EA44CF">
      <w:pPr>
        <w:jc w:val="both"/>
        <w:rPr>
          <w:b w:val="0"/>
          <w:sz w:val="32"/>
          <w:szCs w:val="24"/>
        </w:rPr>
      </w:pPr>
      <w:r>
        <w:rPr>
          <w:b w:val="0"/>
          <w:sz w:val="32"/>
          <w:szCs w:val="24"/>
        </w:rPr>
        <w:t>En la UA esta discusión está en pleno desarrollo desde hace ya un tiempo. Hemos resuelto varias preguntas, pero debo reconocer que aún subsisten otras que no hemos sido capaces de contestar.</w:t>
      </w:r>
    </w:p>
    <w:p w14:paraId="57E3BA19" w14:textId="77777777" w:rsidR="0093537F" w:rsidRPr="009B22F1" w:rsidRDefault="0093537F" w:rsidP="00EA44CF">
      <w:pPr>
        <w:jc w:val="both"/>
        <w:rPr>
          <w:b w:val="0"/>
          <w:sz w:val="32"/>
          <w:szCs w:val="24"/>
        </w:rPr>
      </w:pPr>
    </w:p>
    <w:p w14:paraId="61F8E358" w14:textId="5786DBDD" w:rsidR="004923A3" w:rsidRPr="009B22F1" w:rsidRDefault="0093537F" w:rsidP="007E6790">
      <w:pPr>
        <w:jc w:val="both"/>
        <w:rPr>
          <w:b w:val="0"/>
          <w:sz w:val="32"/>
          <w:szCs w:val="24"/>
        </w:rPr>
      </w:pPr>
      <w:r w:rsidRPr="009B22F1">
        <w:rPr>
          <w:b w:val="0"/>
          <w:sz w:val="32"/>
          <w:szCs w:val="24"/>
        </w:rPr>
        <w:t xml:space="preserve">Básicamente las preguntas </w:t>
      </w:r>
      <w:r w:rsidR="0085709E">
        <w:rPr>
          <w:b w:val="0"/>
          <w:sz w:val="32"/>
          <w:szCs w:val="24"/>
        </w:rPr>
        <w:t>respondidas se refieren a</w:t>
      </w:r>
      <w:r w:rsidRPr="009B22F1">
        <w:rPr>
          <w:b w:val="0"/>
          <w:sz w:val="32"/>
          <w:szCs w:val="24"/>
        </w:rPr>
        <w:t xml:space="preserve"> si </w:t>
      </w:r>
      <w:r w:rsidR="007E6790" w:rsidRPr="009B22F1">
        <w:rPr>
          <w:b w:val="0"/>
          <w:sz w:val="32"/>
          <w:szCs w:val="24"/>
        </w:rPr>
        <w:t>la formación</w:t>
      </w:r>
      <w:r w:rsidRPr="009B22F1">
        <w:rPr>
          <w:b w:val="0"/>
          <w:sz w:val="32"/>
          <w:szCs w:val="24"/>
        </w:rPr>
        <w:t xml:space="preserve"> ética</w:t>
      </w:r>
      <w:r w:rsidR="0085709E">
        <w:rPr>
          <w:b w:val="0"/>
          <w:sz w:val="32"/>
          <w:szCs w:val="24"/>
        </w:rPr>
        <w:t xml:space="preserve"> se enfrenta</w:t>
      </w:r>
      <w:r w:rsidR="007E6790" w:rsidRPr="009B22F1">
        <w:rPr>
          <w:b w:val="0"/>
          <w:sz w:val="32"/>
          <w:szCs w:val="24"/>
        </w:rPr>
        <w:t xml:space="preserve"> a través de c</w:t>
      </w:r>
      <w:r w:rsidRPr="009B22F1">
        <w:rPr>
          <w:b w:val="0"/>
          <w:sz w:val="32"/>
          <w:szCs w:val="24"/>
        </w:rPr>
        <w:t>ursos incorp</w:t>
      </w:r>
      <w:r w:rsidR="007E6790" w:rsidRPr="009B22F1">
        <w:rPr>
          <w:b w:val="0"/>
          <w:sz w:val="32"/>
          <w:szCs w:val="24"/>
        </w:rPr>
        <w:t>orados a los planes de estudio,</w:t>
      </w:r>
      <w:r w:rsidRPr="009B22F1">
        <w:rPr>
          <w:b w:val="0"/>
          <w:sz w:val="32"/>
          <w:szCs w:val="24"/>
        </w:rPr>
        <w:t xml:space="preserve"> </w:t>
      </w:r>
      <w:r w:rsidR="007E6790" w:rsidRPr="009B22F1">
        <w:rPr>
          <w:b w:val="0"/>
          <w:sz w:val="32"/>
          <w:szCs w:val="24"/>
        </w:rPr>
        <w:t>la incorporación del tema</w:t>
      </w:r>
      <w:r w:rsidR="004923A3" w:rsidRPr="009B22F1">
        <w:rPr>
          <w:b w:val="0"/>
          <w:sz w:val="32"/>
          <w:szCs w:val="24"/>
        </w:rPr>
        <w:t xml:space="preserve"> en algunos cursos </w:t>
      </w:r>
      <w:r w:rsidR="0085709E">
        <w:rPr>
          <w:b w:val="0"/>
          <w:sz w:val="32"/>
          <w:szCs w:val="24"/>
        </w:rPr>
        <w:t xml:space="preserve">ya </w:t>
      </w:r>
      <w:r w:rsidR="004923A3" w:rsidRPr="009B22F1">
        <w:rPr>
          <w:b w:val="0"/>
          <w:sz w:val="32"/>
          <w:szCs w:val="24"/>
        </w:rPr>
        <w:t>existentes del Plan de Estudios</w:t>
      </w:r>
      <w:r w:rsidR="007E6790" w:rsidRPr="009B22F1">
        <w:rPr>
          <w:b w:val="0"/>
          <w:sz w:val="32"/>
          <w:szCs w:val="24"/>
        </w:rPr>
        <w:t xml:space="preserve"> o u</w:t>
      </w:r>
      <w:r w:rsidR="004923A3" w:rsidRPr="009B22F1">
        <w:rPr>
          <w:b w:val="0"/>
          <w:sz w:val="32"/>
          <w:szCs w:val="24"/>
        </w:rPr>
        <w:t>na mezcla de las anteriores.</w:t>
      </w:r>
    </w:p>
    <w:p w14:paraId="037F9728" w14:textId="77777777" w:rsidR="004923A3" w:rsidRPr="009B22F1" w:rsidRDefault="004923A3" w:rsidP="00EA44CF">
      <w:pPr>
        <w:jc w:val="both"/>
        <w:rPr>
          <w:b w:val="0"/>
          <w:sz w:val="32"/>
          <w:szCs w:val="24"/>
        </w:rPr>
      </w:pPr>
    </w:p>
    <w:p w14:paraId="48495719" w14:textId="14DA5DA8" w:rsidR="0093537F" w:rsidRPr="009B22F1" w:rsidRDefault="007E6790" w:rsidP="00EA44CF">
      <w:pPr>
        <w:jc w:val="both"/>
        <w:rPr>
          <w:b w:val="0"/>
          <w:sz w:val="32"/>
          <w:szCs w:val="24"/>
        </w:rPr>
      </w:pPr>
      <w:r w:rsidRPr="009B22F1">
        <w:rPr>
          <w:b w:val="0"/>
          <w:sz w:val="32"/>
          <w:szCs w:val="24"/>
        </w:rPr>
        <w:t>Con la</w:t>
      </w:r>
      <w:r w:rsidR="0093537F" w:rsidRPr="009B22F1">
        <w:rPr>
          <w:b w:val="0"/>
          <w:sz w:val="32"/>
          <w:szCs w:val="24"/>
        </w:rPr>
        <w:t xml:space="preserve"> aproba</w:t>
      </w:r>
      <w:r w:rsidRPr="009B22F1">
        <w:rPr>
          <w:b w:val="0"/>
          <w:sz w:val="32"/>
          <w:szCs w:val="24"/>
        </w:rPr>
        <w:t>ción e inici</w:t>
      </w:r>
      <w:r w:rsidR="0093537F" w:rsidRPr="009B22F1">
        <w:rPr>
          <w:b w:val="0"/>
          <w:sz w:val="32"/>
          <w:szCs w:val="24"/>
        </w:rPr>
        <w:t xml:space="preserve">o </w:t>
      </w:r>
      <w:r w:rsidRPr="009B22F1">
        <w:rPr>
          <w:b w:val="0"/>
          <w:sz w:val="32"/>
          <w:szCs w:val="24"/>
        </w:rPr>
        <w:t xml:space="preserve">de </w:t>
      </w:r>
      <w:r w:rsidR="0093537F" w:rsidRPr="009B22F1">
        <w:rPr>
          <w:b w:val="0"/>
          <w:sz w:val="32"/>
          <w:szCs w:val="24"/>
        </w:rPr>
        <w:t>la implantación de nu</w:t>
      </w:r>
      <w:r w:rsidRPr="009B22F1">
        <w:rPr>
          <w:b w:val="0"/>
          <w:sz w:val="32"/>
          <w:szCs w:val="24"/>
        </w:rPr>
        <w:t>estro</w:t>
      </w:r>
      <w:r w:rsidR="004923A3" w:rsidRPr="009B22F1">
        <w:rPr>
          <w:b w:val="0"/>
          <w:sz w:val="32"/>
          <w:szCs w:val="24"/>
        </w:rPr>
        <w:t xml:space="preserve"> Modelo Educativo, </w:t>
      </w:r>
      <w:r w:rsidR="0085709E">
        <w:rPr>
          <w:b w:val="0"/>
          <w:sz w:val="32"/>
          <w:szCs w:val="24"/>
        </w:rPr>
        <w:t>se incluyó</w:t>
      </w:r>
      <w:r w:rsidR="0093537F" w:rsidRPr="009B22F1">
        <w:rPr>
          <w:b w:val="0"/>
          <w:sz w:val="32"/>
          <w:szCs w:val="24"/>
        </w:rPr>
        <w:t xml:space="preserve"> la formación ética dentro de</w:t>
      </w:r>
      <w:r w:rsidR="0085709E">
        <w:rPr>
          <w:b w:val="0"/>
          <w:sz w:val="32"/>
          <w:szCs w:val="24"/>
        </w:rPr>
        <w:t xml:space="preserve"> un </w:t>
      </w:r>
      <w:r w:rsidR="0093537F" w:rsidRPr="009B22F1">
        <w:rPr>
          <w:b w:val="0"/>
          <w:sz w:val="32"/>
          <w:szCs w:val="24"/>
        </w:rPr>
        <w:t>Áre</w:t>
      </w:r>
      <w:r w:rsidR="00720EBF" w:rsidRPr="009B22F1">
        <w:rPr>
          <w:b w:val="0"/>
          <w:sz w:val="32"/>
          <w:szCs w:val="24"/>
        </w:rPr>
        <w:t xml:space="preserve">a </w:t>
      </w:r>
      <w:r w:rsidR="0085709E">
        <w:rPr>
          <w:b w:val="0"/>
          <w:sz w:val="32"/>
          <w:szCs w:val="24"/>
        </w:rPr>
        <w:t>denominada</w:t>
      </w:r>
      <w:r w:rsidR="00720EBF" w:rsidRPr="009B22F1">
        <w:rPr>
          <w:b w:val="0"/>
          <w:sz w:val="32"/>
          <w:szCs w:val="24"/>
        </w:rPr>
        <w:t xml:space="preserve"> Formación General, </w:t>
      </w:r>
      <w:r w:rsidR="0085709E">
        <w:rPr>
          <w:b w:val="0"/>
          <w:sz w:val="32"/>
          <w:szCs w:val="24"/>
        </w:rPr>
        <w:t xml:space="preserve">y se imparte ética profesional </w:t>
      </w:r>
      <w:r w:rsidR="00720EBF" w:rsidRPr="009B22F1">
        <w:rPr>
          <w:b w:val="0"/>
          <w:sz w:val="32"/>
          <w:szCs w:val="24"/>
        </w:rPr>
        <w:lastRenderedPageBreak/>
        <w:t>través de un curso</w:t>
      </w:r>
      <w:r w:rsidR="0093537F" w:rsidRPr="009B22F1">
        <w:rPr>
          <w:b w:val="0"/>
          <w:sz w:val="32"/>
          <w:szCs w:val="24"/>
        </w:rPr>
        <w:t xml:space="preserve"> transversal </w:t>
      </w:r>
      <w:r w:rsidR="00720EBF" w:rsidRPr="009B22F1">
        <w:rPr>
          <w:b w:val="0"/>
          <w:sz w:val="32"/>
          <w:szCs w:val="24"/>
        </w:rPr>
        <w:t xml:space="preserve">(común) </w:t>
      </w:r>
      <w:r w:rsidR="0093537F" w:rsidRPr="009B22F1">
        <w:rPr>
          <w:b w:val="0"/>
          <w:sz w:val="32"/>
          <w:szCs w:val="24"/>
        </w:rPr>
        <w:t>a todas</w:t>
      </w:r>
      <w:r w:rsidR="00B62387" w:rsidRPr="009B22F1">
        <w:rPr>
          <w:b w:val="0"/>
          <w:sz w:val="32"/>
          <w:szCs w:val="24"/>
        </w:rPr>
        <w:t xml:space="preserve"> las carreras de la universidad</w:t>
      </w:r>
      <w:r w:rsidR="00720EBF" w:rsidRPr="009B22F1">
        <w:rPr>
          <w:b w:val="0"/>
          <w:sz w:val="32"/>
          <w:szCs w:val="24"/>
        </w:rPr>
        <w:t>,</w:t>
      </w:r>
      <w:r w:rsidR="00B62387" w:rsidRPr="009B22F1">
        <w:rPr>
          <w:b w:val="0"/>
          <w:sz w:val="32"/>
          <w:szCs w:val="24"/>
        </w:rPr>
        <w:t xml:space="preserve"> mientras que </w:t>
      </w:r>
      <w:r w:rsidR="0085709E">
        <w:rPr>
          <w:b w:val="0"/>
          <w:sz w:val="32"/>
          <w:szCs w:val="24"/>
        </w:rPr>
        <w:t xml:space="preserve">además </w:t>
      </w:r>
      <w:r w:rsidR="00B62387" w:rsidRPr="009B22F1">
        <w:rPr>
          <w:b w:val="0"/>
          <w:sz w:val="32"/>
          <w:szCs w:val="24"/>
        </w:rPr>
        <w:t>cada carrera trabaja en la revisión de algunos de sus programas de curso, con el objeto de incorporar en ellos el tema ético con una orientación más práctica.</w:t>
      </w:r>
    </w:p>
    <w:p w14:paraId="52EF8061" w14:textId="77777777" w:rsidR="00B62387" w:rsidRPr="009B22F1" w:rsidRDefault="00B62387" w:rsidP="00EA44CF">
      <w:pPr>
        <w:jc w:val="both"/>
        <w:rPr>
          <w:b w:val="0"/>
          <w:sz w:val="32"/>
          <w:szCs w:val="24"/>
        </w:rPr>
      </w:pPr>
    </w:p>
    <w:p w14:paraId="74E42090" w14:textId="13E20800" w:rsidR="00B62387" w:rsidRPr="009B22F1" w:rsidRDefault="00944F4F" w:rsidP="00EA44CF">
      <w:pPr>
        <w:jc w:val="both"/>
        <w:rPr>
          <w:b w:val="0"/>
          <w:sz w:val="32"/>
          <w:szCs w:val="24"/>
        </w:rPr>
      </w:pPr>
      <w:r w:rsidRPr="009B22F1">
        <w:rPr>
          <w:b w:val="0"/>
          <w:sz w:val="32"/>
          <w:szCs w:val="24"/>
        </w:rPr>
        <w:t>Hay conciencia que s</w:t>
      </w:r>
      <w:r w:rsidR="00B62387" w:rsidRPr="009B22F1">
        <w:rPr>
          <w:b w:val="0"/>
          <w:sz w:val="32"/>
          <w:szCs w:val="24"/>
        </w:rPr>
        <w:t xml:space="preserve">e enfrenta el desafío </w:t>
      </w:r>
      <w:r w:rsidRPr="009B22F1">
        <w:rPr>
          <w:b w:val="0"/>
          <w:sz w:val="32"/>
          <w:szCs w:val="24"/>
        </w:rPr>
        <w:t xml:space="preserve">adicional </w:t>
      </w:r>
      <w:r w:rsidR="00B62387" w:rsidRPr="009B22F1">
        <w:rPr>
          <w:b w:val="0"/>
          <w:sz w:val="32"/>
          <w:szCs w:val="24"/>
        </w:rPr>
        <w:t xml:space="preserve">de mejorar las prácticas y estrategias didácticas con el objeto de </w:t>
      </w:r>
      <w:r w:rsidRPr="009B22F1">
        <w:rPr>
          <w:b w:val="0"/>
          <w:sz w:val="32"/>
          <w:szCs w:val="24"/>
        </w:rPr>
        <w:t>increment</w:t>
      </w:r>
      <w:r w:rsidR="00B62387" w:rsidRPr="009B22F1">
        <w:rPr>
          <w:b w:val="0"/>
          <w:sz w:val="32"/>
          <w:szCs w:val="24"/>
        </w:rPr>
        <w:t>ar sustancialmente la formación ética de los estudiantes.</w:t>
      </w:r>
      <w:r w:rsidRPr="009B22F1">
        <w:rPr>
          <w:b w:val="0"/>
          <w:sz w:val="32"/>
          <w:szCs w:val="24"/>
        </w:rPr>
        <w:t xml:space="preserve"> Nuestras encuestas de satisfacción de alumnos </w:t>
      </w:r>
      <w:r w:rsidR="0085709E">
        <w:rPr>
          <w:b w:val="0"/>
          <w:sz w:val="32"/>
          <w:szCs w:val="24"/>
        </w:rPr>
        <w:t>dan cuenta</w:t>
      </w:r>
      <w:r w:rsidRPr="009B22F1">
        <w:rPr>
          <w:b w:val="0"/>
          <w:sz w:val="32"/>
          <w:szCs w:val="24"/>
        </w:rPr>
        <w:t xml:space="preserve"> que históricamente este tipo de cursos han liderado el ranking de los más aburridos y menos motivantes.</w:t>
      </w:r>
    </w:p>
    <w:p w14:paraId="02525B21" w14:textId="77777777" w:rsidR="00B62387" w:rsidRPr="009B22F1" w:rsidRDefault="00B62387" w:rsidP="00EA44CF">
      <w:pPr>
        <w:jc w:val="both"/>
        <w:rPr>
          <w:b w:val="0"/>
          <w:sz w:val="32"/>
          <w:szCs w:val="24"/>
        </w:rPr>
      </w:pPr>
    </w:p>
    <w:p w14:paraId="2C7EBBCF" w14:textId="44234735" w:rsidR="00B62387" w:rsidRPr="009B22F1" w:rsidRDefault="00B62387" w:rsidP="00EA44CF">
      <w:pPr>
        <w:jc w:val="both"/>
        <w:rPr>
          <w:b w:val="0"/>
          <w:sz w:val="32"/>
          <w:szCs w:val="24"/>
        </w:rPr>
      </w:pPr>
      <w:r w:rsidRPr="009B22F1">
        <w:rPr>
          <w:b w:val="0"/>
          <w:sz w:val="32"/>
          <w:szCs w:val="24"/>
        </w:rPr>
        <w:t>E</w:t>
      </w:r>
      <w:r w:rsidR="00944F4F" w:rsidRPr="009B22F1">
        <w:rPr>
          <w:b w:val="0"/>
          <w:sz w:val="32"/>
          <w:szCs w:val="24"/>
        </w:rPr>
        <w:t>nfrentar e</w:t>
      </w:r>
      <w:r w:rsidRPr="009B22F1">
        <w:rPr>
          <w:b w:val="0"/>
          <w:sz w:val="32"/>
          <w:szCs w:val="24"/>
        </w:rPr>
        <w:t xml:space="preserve">ste desafío pasa </w:t>
      </w:r>
      <w:r w:rsidR="00394E25" w:rsidRPr="009B22F1">
        <w:rPr>
          <w:b w:val="0"/>
          <w:sz w:val="32"/>
          <w:szCs w:val="24"/>
        </w:rPr>
        <w:t xml:space="preserve">también </w:t>
      </w:r>
      <w:r w:rsidRPr="009B22F1">
        <w:rPr>
          <w:b w:val="0"/>
          <w:sz w:val="32"/>
          <w:szCs w:val="24"/>
        </w:rPr>
        <w:t xml:space="preserve">por la sustitución de clases teóricas </w:t>
      </w:r>
      <w:r w:rsidR="00394E25" w:rsidRPr="009B22F1">
        <w:rPr>
          <w:b w:val="0"/>
          <w:sz w:val="32"/>
          <w:szCs w:val="24"/>
        </w:rPr>
        <w:t xml:space="preserve">y expositivas </w:t>
      </w:r>
      <w:r w:rsidRPr="009B22F1">
        <w:rPr>
          <w:b w:val="0"/>
          <w:sz w:val="32"/>
          <w:szCs w:val="24"/>
        </w:rPr>
        <w:t xml:space="preserve">por </w:t>
      </w:r>
      <w:r w:rsidR="00394E25" w:rsidRPr="009B22F1">
        <w:rPr>
          <w:b w:val="0"/>
          <w:sz w:val="32"/>
          <w:szCs w:val="24"/>
        </w:rPr>
        <w:t xml:space="preserve">el análisis de casos, la investigación y la participación en actividades académicas </w:t>
      </w:r>
      <w:r w:rsidR="006867DF" w:rsidRPr="009B22F1">
        <w:rPr>
          <w:b w:val="0"/>
          <w:sz w:val="32"/>
          <w:szCs w:val="24"/>
        </w:rPr>
        <w:t>más amplias</w:t>
      </w:r>
      <w:r w:rsidR="00394E25" w:rsidRPr="009B22F1">
        <w:rPr>
          <w:b w:val="0"/>
          <w:sz w:val="32"/>
          <w:szCs w:val="24"/>
        </w:rPr>
        <w:t xml:space="preserve">, </w:t>
      </w:r>
      <w:r w:rsidR="00944F4F" w:rsidRPr="009B22F1">
        <w:rPr>
          <w:b w:val="0"/>
          <w:sz w:val="32"/>
          <w:szCs w:val="24"/>
        </w:rPr>
        <w:t>y obviamente por la preparación de profesores, lo que incluye la eventual sustitución de los actuales.</w:t>
      </w:r>
    </w:p>
    <w:p w14:paraId="72C088C3" w14:textId="77777777" w:rsidR="00944F4F" w:rsidRPr="009B22F1" w:rsidRDefault="00944F4F" w:rsidP="00EA44CF">
      <w:pPr>
        <w:jc w:val="both"/>
        <w:rPr>
          <w:b w:val="0"/>
          <w:sz w:val="32"/>
          <w:szCs w:val="24"/>
        </w:rPr>
      </w:pPr>
    </w:p>
    <w:p w14:paraId="5F4BA5FC" w14:textId="4CD99363" w:rsidR="00944F4F" w:rsidRPr="009B22F1" w:rsidRDefault="00FB3339" w:rsidP="00EA44CF">
      <w:pPr>
        <w:jc w:val="both"/>
        <w:rPr>
          <w:b w:val="0"/>
          <w:sz w:val="32"/>
          <w:szCs w:val="24"/>
        </w:rPr>
      </w:pPr>
      <w:r w:rsidRPr="009B22F1">
        <w:rPr>
          <w:b w:val="0"/>
          <w:sz w:val="32"/>
          <w:szCs w:val="24"/>
        </w:rPr>
        <w:t xml:space="preserve">Sin embargo, en mi opinión en esta materia existen desafíos </w:t>
      </w:r>
      <w:r w:rsidR="00244419" w:rsidRPr="009B22F1">
        <w:rPr>
          <w:b w:val="0"/>
          <w:sz w:val="32"/>
          <w:szCs w:val="24"/>
        </w:rPr>
        <w:t xml:space="preserve">aún </w:t>
      </w:r>
      <w:r w:rsidRPr="009B22F1">
        <w:rPr>
          <w:b w:val="0"/>
          <w:sz w:val="32"/>
          <w:szCs w:val="24"/>
        </w:rPr>
        <w:t>más importantes que quisiera comentar con Uds.</w:t>
      </w:r>
      <w:r w:rsidR="0085709E">
        <w:rPr>
          <w:b w:val="0"/>
          <w:sz w:val="32"/>
          <w:szCs w:val="24"/>
        </w:rPr>
        <w:t xml:space="preserve"> y que forman parte de las interrogantes no resueltas aún.</w:t>
      </w:r>
    </w:p>
    <w:p w14:paraId="6ECE8438" w14:textId="77777777" w:rsidR="00FB3339" w:rsidRPr="009B22F1" w:rsidRDefault="00FB3339" w:rsidP="00EA44CF">
      <w:pPr>
        <w:jc w:val="both"/>
        <w:rPr>
          <w:b w:val="0"/>
          <w:sz w:val="32"/>
          <w:szCs w:val="24"/>
        </w:rPr>
      </w:pPr>
    </w:p>
    <w:p w14:paraId="0F17410B" w14:textId="44B0FBAE" w:rsidR="00FB3339" w:rsidRPr="009B22F1" w:rsidRDefault="00244419" w:rsidP="00EA44CF">
      <w:pPr>
        <w:jc w:val="both"/>
        <w:rPr>
          <w:b w:val="0"/>
          <w:sz w:val="32"/>
          <w:szCs w:val="24"/>
        </w:rPr>
      </w:pPr>
      <w:r w:rsidRPr="009B22F1">
        <w:rPr>
          <w:b w:val="0"/>
          <w:sz w:val="32"/>
          <w:szCs w:val="24"/>
        </w:rPr>
        <w:t xml:space="preserve">El primer gran desafío se relaciona con </w:t>
      </w:r>
      <w:r w:rsidR="00973C92" w:rsidRPr="009B22F1">
        <w:rPr>
          <w:b w:val="0"/>
          <w:sz w:val="32"/>
          <w:szCs w:val="24"/>
        </w:rPr>
        <w:t>la necesidad de evitar que la palabra ética se preste</w:t>
      </w:r>
      <w:r w:rsidRPr="009B22F1">
        <w:rPr>
          <w:b w:val="0"/>
          <w:sz w:val="32"/>
          <w:szCs w:val="24"/>
        </w:rPr>
        <w:t xml:space="preserve"> para malos entendidos. Por ejemplo, al hablar de ética de los negocios pareciera ser que estamos tratando de enseñar como hacer buenos negocios sin faltar tanto a la ética, generándose además una relación inaceptable entre el hac</w:t>
      </w:r>
      <w:r w:rsidR="00973C92" w:rsidRPr="009B22F1">
        <w:rPr>
          <w:b w:val="0"/>
          <w:sz w:val="32"/>
          <w:szCs w:val="24"/>
        </w:rPr>
        <w:t>er negocios y la falta de ética, entre la ambición y la maldad, entre el empresario y la explotación, entre el trabajador y el explotado…</w:t>
      </w:r>
      <w:r w:rsidRPr="009B22F1">
        <w:rPr>
          <w:b w:val="0"/>
          <w:sz w:val="32"/>
          <w:szCs w:val="24"/>
        </w:rPr>
        <w:t xml:space="preserve"> </w:t>
      </w:r>
    </w:p>
    <w:p w14:paraId="7BC1A24C" w14:textId="77777777" w:rsidR="00B62387" w:rsidRPr="009B22F1" w:rsidRDefault="00B62387" w:rsidP="00EA44CF">
      <w:pPr>
        <w:jc w:val="both"/>
        <w:rPr>
          <w:b w:val="0"/>
          <w:sz w:val="32"/>
          <w:szCs w:val="24"/>
        </w:rPr>
      </w:pPr>
    </w:p>
    <w:p w14:paraId="54B41DD9" w14:textId="407E44B2" w:rsidR="00973C92" w:rsidRPr="009B22F1" w:rsidRDefault="00973C92" w:rsidP="00EA44CF">
      <w:pPr>
        <w:jc w:val="both"/>
        <w:rPr>
          <w:b w:val="0"/>
          <w:sz w:val="32"/>
          <w:szCs w:val="24"/>
        </w:rPr>
      </w:pPr>
      <w:r w:rsidRPr="009B22F1">
        <w:rPr>
          <w:b w:val="0"/>
          <w:sz w:val="32"/>
          <w:szCs w:val="24"/>
        </w:rPr>
        <w:t>El desafío al que me refiero entonces es al de poder traspasar la convicción a nuestros estudiantes que ser pr</w:t>
      </w:r>
      <w:r w:rsidR="00A63D84" w:rsidRPr="009B22F1">
        <w:rPr>
          <w:b w:val="0"/>
          <w:sz w:val="32"/>
          <w:szCs w:val="24"/>
        </w:rPr>
        <w:t xml:space="preserve">ofesionalmente </w:t>
      </w:r>
      <w:r w:rsidR="00A63D84" w:rsidRPr="009B22F1">
        <w:rPr>
          <w:b w:val="0"/>
          <w:sz w:val="32"/>
          <w:szCs w:val="24"/>
        </w:rPr>
        <w:lastRenderedPageBreak/>
        <w:t>éticos implica</w:t>
      </w:r>
      <w:r w:rsidRPr="009B22F1">
        <w:rPr>
          <w:b w:val="0"/>
          <w:sz w:val="32"/>
          <w:szCs w:val="24"/>
        </w:rPr>
        <w:t xml:space="preserve"> que no hay excusas para hacer el trabajo a medias.</w:t>
      </w:r>
      <w:r w:rsidR="00A63D84" w:rsidRPr="009B22F1">
        <w:rPr>
          <w:b w:val="0"/>
          <w:sz w:val="32"/>
          <w:szCs w:val="24"/>
        </w:rPr>
        <w:t xml:space="preserve"> Pues el hacerlo</w:t>
      </w:r>
      <w:r w:rsidR="00081595" w:rsidRPr="009B22F1">
        <w:rPr>
          <w:b w:val="0"/>
          <w:sz w:val="32"/>
          <w:szCs w:val="24"/>
        </w:rPr>
        <w:t xml:space="preserve"> mal implica u</w:t>
      </w:r>
      <w:r w:rsidR="00E363C1" w:rsidRPr="009B22F1">
        <w:rPr>
          <w:b w:val="0"/>
          <w:sz w:val="32"/>
          <w:szCs w:val="24"/>
        </w:rPr>
        <w:t>n</w:t>
      </w:r>
      <w:r w:rsidR="00081595" w:rsidRPr="009B22F1">
        <w:rPr>
          <w:b w:val="0"/>
          <w:sz w:val="32"/>
          <w:szCs w:val="24"/>
        </w:rPr>
        <w:t xml:space="preserve"> proceder inmoral.</w:t>
      </w:r>
    </w:p>
    <w:p w14:paraId="471E3FD3" w14:textId="77777777" w:rsidR="00E363C1" w:rsidRPr="009B22F1" w:rsidRDefault="00E363C1" w:rsidP="00EA44CF">
      <w:pPr>
        <w:jc w:val="both"/>
        <w:rPr>
          <w:b w:val="0"/>
          <w:sz w:val="32"/>
          <w:szCs w:val="24"/>
        </w:rPr>
      </w:pPr>
    </w:p>
    <w:p w14:paraId="6E834F5A" w14:textId="3F005D88" w:rsidR="00E363C1" w:rsidRDefault="008705F6" w:rsidP="00EA44CF">
      <w:pPr>
        <w:jc w:val="both"/>
        <w:rPr>
          <w:b w:val="0"/>
          <w:sz w:val="32"/>
          <w:szCs w:val="24"/>
        </w:rPr>
      </w:pPr>
      <w:r w:rsidRPr="009B22F1">
        <w:rPr>
          <w:b w:val="0"/>
          <w:sz w:val="32"/>
          <w:szCs w:val="24"/>
        </w:rPr>
        <w:t>Por último, el otro gran desafío se relaciona con el relativismo, que da nombre a nuestra ponencia.</w:t>
      </w:r>
    </w:p>
    <w:p w14:paraId="41957AB6" w14:textId="77777777" w:rsidR="00F834CC" w:rsidRDefault="00F834CC" w:rsidP="00F834CC">
      <w:pPr>
        <w:jc w:val="both"/>
        <w:rPr>
          <w:b w:val="0"/>
          <w:sz w:val="32"/>
          <w:szCs w:val="24"/>
        </w:rPr>
      </w:pPr>
      <w:r>
        <w:rPr>
          <w:b w:val="0"/>
          <w:sz w:val="32"/>
          <w:szCs w:val="24"/>
        </w:rPr>
        <w:t>Déjenme ejemplificarlo con el siguiente ejercicio…</w:t>
      </w:r>
    </w:p>
    <w:p w14:paraId="7E947160" w14:textId="77777777" w:rsidR="00F834CC" w:rsidRDefault="00F834CC" w:rsidP="00EA44CF">
      <w:pPr>
        <w:jc w:val="both"/>
        <w:rPr>
          <w:b w:val="0"/>
          <w:sz w:val="32"/>
          <w:szCs w:val="24"/>
        </w:rPr>
      </w:pPr>
    </w:p>
    <w:p w14:paraId="1FCE660A" w14:textId="5D05E7BE" w:rsidR="00F834CC" w:rsidRDefault="00F834CC" w:rsidP="00EA44CF">
      <w:pPr>
        <w:jc w:val="both"/>
        <w:rPr>
          <w:b w:val="0"/>
          <w:sz w:val="32"/>
          <w:szCs w:val="24"/>
        </w:rPr>
      </w:pPr>
      <w:r>
        <w:rPr>
          <w:b w:val="0"/>
          <w:noProof/>
          <w:sz w:val="32"/>
          <w:szCs w:val="24"/>
          <w:lang w:eastAsia="es-ES"/>
        </w:rPr>
        <w:drawing>
          <wp:anchor distT="0" distB="0" distL="114300" distR="114300" simplePos="0" relativeHeight="251659264" behindDoc="0" locked="0" layoutInCell="1" allowOverlap="1" wp14:anchorId="1527A424" wp14:editId="2F58ED0A">
            <wp:simplePos x="0" y="0"/>
            <wp:positionH relativeFrom="column">
              <wp:posOffset>908685</wp:posOffset>
            </wp:positionH>
            <wp:positionV relativeFrom="paragraph">
              <wp:posOffset>195580</wp:posOffset>
            </wp:positionV>
            <wp:extent cx="4349115" cy="326199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olin Cladea EDV.mov" descr="movie::file://localhost/Users/edmundoduranvallejos/Desktop/Violin%20Cladea%20EDV.mov"/>
                    <pic:cNvPicPr/>
                  </pic:nvPicPr>
                  <pic:blipFill>
                    <a:blip r:embed="rId7">
                      <a:extLst>
                        <a:ext uri="{28A0092B-C50C-407E-A947-70E740481C1C}">
                          <a14:useLocalDpi xmlns:a14="http://schemas.microsoft.com/office/drawing/2010/main" val="0"/>
                        </a:ext>
                      </a:extLst>
                    </a:blip>
                    <a:stretch>
                      <a:fillRect/>
                    </a:stretch>
                  </pic:blipFill>
                  <pic:spPr>
                    <a:xfrm>
                      <a:off x="0" y="0"/>
                      <a:ext cx="4349115" cy="3261995"/>
                    </a:xfrm>
                    <a:prstGeom prst="rect">
                      <a:avLst/>
                    </a:prstGeom>
                  </pic:spPr>
                </pic:pic>
              </a:graphicData>
            </a:graphic>
            <wp14:sizeRelH relativeFrom="margin">
              <wp14:pctWidth>0</wp14:pctWidth>
            </wp14:sizeRelH>
            <wp14:sizeRelV relativeFrom="margin">
              <wp14:pctHeight>0</wp14:pctHeight>
            </wp14:sizeRelV>
          </wp:anchor>
        </w:drawing>
      </w:r>
    </w:p>
    <w:p w14:paraId="4C2D5257" w14:textId="77777777" w:rsidR="00F834CC" w:rsidRDefault="00F834CC" w:rsidP="00EA44CF">
      <w:pPr>
        <w:jc w:val="both"/>
        <w:rPr>
          <w:b w:val="0"/>
          <w:sz w:val="32"/>
          <w:szCs w:val="24"/>
        </w:rPr>
      </w:pPr>
    </w:p>
    <w:p w14:paraId="01BCC31A" w14:textId="77777777" w:rsidR="00F834CC" w:rsidRPr="009B22F1" w:rsidRDefault="00F834CC" w:rsidP="00EA44CF">
      <w:pPr>
        <w:jc w:val="both"/>
        <w:rPr>
          <w:b w:val="0"/>
          <w:sz w:val="32"/>
          <w:szCs w:val="24"/>
        </w:rPr>
      </w:pPr>
    </w:p>
    <w:p w14:paraId="47A278C8" w14:textId="0E93F40A" w:rsidR="008705F6" w:rsidRDefault="008705F6" w:rsidP="00EA44CF">
      <w:pPr>
        <w:jc w:val="both"/>
        <w:rPr>
          <w:b w:val="0"/>
          <w:sz w:val="32"/>
          <w:szCs w:val="24"/>
        </w:rPr>
      </w:pPr>
    </w:p>
    <w:p w14:paraId="227C7CE8" w14:textId="3C606E5B" w:rsidR="003504A0" w:rsidRDefault="003504A0" w:rsidP="00EA44CF">
      <w:pPr>
        <w:jc w:val="both"/>
        <w:rPr>
          <w:b w:val="0"/>
          <w:sz w:val="32"/>
          <w:szCs w:val="24"/>
        </w:rPr>
      </w:pPr>
    </w:p>
    <w:p w14:paraId="379B6D67" w14:textId="77777777" w:rsidR="00F834CC" w:rsidRDefault="00F834CC" w:rsidP="00EA44CF">
      <w:pPr>
        <w:jc w:val="both"/>
        <w:rPr>
          <w:b w:val="0"/>
          <w:sz w:val="32"/>
          <w:szCs w:val="24"/>
        </w:rPr>
      </w:pPr>
    </w:p>
    <w:p w14:paraId="4C7A506E" w14:textId="77777777" w:rsidR="00F834CC" w:rsidRDefault="00F834CC" w:rsidP="00EA44CF">
      <w:pPr>
        <w:jc w:val="both"/>
        <w:rPr>
          <w:b w:val="0"/>
          <w:sz w:val="32"/>
          <w:szCs w:val="24"/>
        </w:rPr>
      </w:pPr>
    </w:p>
    <w:p w14:paraId="0B6C60B5" w14:textId="77777777" w:rsidR="00F834CC" w:rsidRDefault="00F834CC" w:rsidP="00EA44CF">
      <w:pPr>
        <w:jc w:val="both"/>
        <w:rPr>
          <w:b w:val="0"/>
          <w:sz w:val="32"/>
          <w:szCs w:val="24"/>
        </w:rPr>
      </w:pPr>
    </w:p>
    <w:p w14:paraId="57C6C3F0" w14:textId="77777777" w:rsidR="00F834CC" w:rsidRDefault="00F834CC" w:rsidP="00EA44CF">
      <w:pPr>
        <w:jc w:val="both"/>
        <w:rPr>
          <w:b w:val="0"/>
          <w:sz w:val="32"/>
          <w:szCs w:val="24"/>
        </w:rPr>
      </w:pPr>
    </w:p>
    <w:p w14:paraId="7F57B343" w14:textId="77777777" w:rsidR="00F834CC" w:rsidRDefault="00F834CC" w:rsidP="00EA44CF">
      <w:pPr>
        <w:jc w:val="both"/>
        <w:rPr>
          <w:b w:val="0"/>
          <w:sz w:val="32"/>
          <w:szCs w:val="24"/>
        </w:rPr>
      </w:pPr>
    </w:p>
    <w:p w14:paraId="628512D0" w14:textId="77777777" w:rsidR="00F834CC" w:rsidRDefault="00F834CC" w:rsidP="00EA44CF">
      <w:pPr>
        <w:jc w:val="both"/>
        <w:rPr>
          <w:b w:val="0"/>
          <w:sz w:val="32"/>
          <w:szCs w:val="24"/>
        </w:rPr>
      </w:pPr>
    </w:p>
    <w:p w14:paraId="262FB0F9" w14:textId="77777777" w:rsidR="00F834CC" w:rsidRDefault="00F834CC" w:rsidP="00EA44CF">
      <w:pPr>
        <w:jc w:val="both"/>
        <w:rPr>
          <w:b w:val="0"/>
          <w:sz w:val="32"/>
          <w:szCs w:val="24"/>
        </w:rPr>
      </w:pPr>
    </w:p>
    <w:p w14:paraId="0EA4FA28" w14:textId="77777777" w:rsidR="00F834CC" w:rsidRDefault="00F834CC" w:rsidP="00EA44CF">
      <w:pPr>
        <w:jc w:val="both"/>
        <w:rPr>
          <w:b w:val="0"/>
          <w:sz w:val="32"/>
          <w:szCs w:val="24"/>
        </w:rPr>
      </w:pPr>
    </w:p>
    <w:p w14:paraId="6A1D7EC3" w14:textId="77777777" w:rsidR="00F834CC" w:rsidRDefault="00F834CC" w:rsidP="00EA44CF">
      <w:pPr>
        <w:jc w:val="both"/>
        <w:rPr>
          <w:b w:val="0"/>
          <w:sz w:val="32"/>
          <w:szCs w:val="24"/>
        </w:rPr>
      </w:pPr>
    </w:p>
    <w:p w14:paraId="0894DB74" w14:textId="77777777" w:rsidR="00F834CC" w:rsidRDefault="00F834CC" w:rsidP="00EA44CF">
      <w:pPr>
        <w:jc w:val="both"/>
        <w:rPr>
          <w:b w:val="0"/>
          <w:sz w:val="32"/>
          <w:szCs w:val="24"/>
        </w:rPr>
      </w:pPr>
    </w:p>
    <w:p w14:paraId="51B3B819" w14:textId="77777777" w:rsidR="00F834CC" w:rsidRDefault="00F834CC" w:rsidP="00EA44CF">
      <w:pPr>
        <w:jc w:val="both"/>
        <w:rPr>
          <w:b w:val="0"/>
          <w:sz w:val="32"/>
          <w:szCs w:val="24"/>
        </w:rPr>
      </w:pPr>
    </w:p>
    <w:p w14:paraId="1CD08A21" w14:textId="166BFFA1" w:rsidR="003504A0" w:rsidRDefault="003504A0" w:rsidP="00EA44CF">
      <w:pPr>
        <w:jc w:val="both"/>
        <w:rPr>
          <w:b w:val="0"/>
          <w:sz w:val="32"/>
          <w:szCs w:val="24"/>
        </w:rPr>
      </w:pPr>
      <w:r>
        <w:rPr>
          <w:b w:val="0"/>
          <w:sz w:val="32"/>
          <w:szCs w:val="24"/>
        </w:rPr>
        <w:t>El resultado en nuestros alumnos ha sido muy pobre…</w:t>
      </w:r>
    </w:p>
    <w:p w14:paraId="525D60C5" w14:textId="77777777" w:rsidR="005C2152" w:rsidRPr="009B22F1" w:rsidRDefault="005C2152" w:rsidP="00EA44CF">
      <w:pPr>
        <w:jc w:val="both"/>
        <w:rPr>
          <w:b w:val="0"/>
          <w:sz w:val="32"/>
          <w:szCs w:val="24"/>
        </w:rPr>
      </w:pPr>
    </w:p>
    <w:p w14:paraId="1D4BDD56" w14:textId="5EAAAD5C" w:rsidR="008705F6" w:rsidRPr="009B22F1" w:rsidRDefault="008705F6" w:rsidP="008705F6">
      <w:pPr>
        <w:jc w:val="both"/>
        <w:rPr>
          <w:b w:val="0"/>
          <w:sz w:val="32"/>
          <w:szCs w:val="24"/>
        </w:rPr>
      </w:pPr>
      <w:r w:rsidRPr="009B22F1">
        <w:rPr>
          <w:b w:val="0"/>
          <w:sz w:val="32"/>
          <w:szCs w:val="24"/>
        </w:rPr>
        <w:t>Tengo la más profunda convicción que (al menos) la sociedad chilena de hoy piensa que la verdad es algo relativo a cada uno.</w:t>
      </w:r>
      <w:r w:rsidR="00C50FBF" w:rsidRPr="009B22F1">
        <w:rPr>
          <w:b w:val="0"/>
          <w:sz w:val="32"/>
          <w:szCs w:val="24"/>
        </w:rPr>
        <w:t xml:space="preserve"> </w:t>
      </w:r>
      <w:r w:rsidRPr="009B22F1">
        <w:rPr>
          <w:b w:val="0"/>
          <w:sz w:val="32"/>
          <w:szCs w:val="24"/>
        </w:rPr>
        <w:t>Cada uno tiene su propia verdad y por tanto todas las opiniones y juicios opuestos sobre ésta son igualmente legítimos y verdaderos.</w:t>
      </w:r>
    </w:p>
    <w:p w14:paraId="0276EB69" w14:textId="77777777" w:rsidR="008705F6" w:rsidRPr="009B22F1" w:rsidRDefault="008705F6" w:rsidP="008705F6">
      <w:pPr>
        <w:jc w:val="both"/>
        <w:rPr>
          <w:b w:val="0"/>
          <w:sz w:val="32"/>
          <w:szCs w:val="24"/>
        </w:rPr>
      </w:pPr>
    </w:p>
    <w:p w14:paraId="7B4F99FD" w14:textId="081ADD27" w:rsidR="00971383" w:rsidRPr="009B22F1" w:rsidRDefault="00971383" w:rsidP="00971383">
      <w:pPr>
        <w:jc w:val="both"/>
        <w:rPr>
          <w:b w:val="0"/>
          <w:sz w:val="32"/>
          <w:szCs w:val="24"/>
        </w:rPr>
      </w:pPr>
      <w:r w:rsidRPr="009B22F1">
        <w:rPr>
          <w:b w:val="0"/>
          <w:sz w:val="32"/>
          <w:szCs w:val="24"/>
        </w:rPr>
        <w:t xml:space="preserve">Cuando damos por cierto que cada uno tiene su propia verdad, entonces, cualquier intento de fundamentar la verdad de unas </w:t>
      </w:r>
      <w:r w:rsidRPr="009B22F1">
        <w:rPr>
          <w:b w:val="0"/>
          <w:sz w:val="32"/>
          <w:szCs w:val="24"/>
        </w:rPr>
        <w:lastRenderedPageBreak/>
        <w:t xml:space="preserve">afirmaciones y la falsedad de otras </w:t>
      </w:r>
      <w:r w:rsidR="00F62BE6">
        <w:rPr>
          <w:b w:val="0"/>
          <w:sz w:val="32"/>
          <w:szCs w:val="24"/>
        </w:rPr>
        <w:t xml:space="preserve">puede </w:t>
      </w:r>
      <w:r w:rsidRPr="009B22F1">
        <w:rPr>
          <w:b w:val="0"/>
          <w:sz w:val="32"/>
          <w:szCs w:val="24"/>
        </w:rPr>
        <w:t>aparece</w:t>
      </w:r>
      <w:r w:rsidR="00F62BE6">
        <w:rPr>
          <w:b w:val="0"/>
          <w:sz w:val="32"/>
          <w:szCs w:val="24"/>
        </w:rPr>
        <w:t>r</w:t>
      </w:r>
      <w:r w:rsidRPr="009B22F1">
        <w:rPr>
          <w:b w:val="0"/>
          <w:sz w:val="32"/>
          <w:szCs w:val="24"/>
        </w:rPr>
        <w:t xml:space="preserve"> como </w:t>
      </w:r>
      <w:r w:rsidR="0085709E">
        <w:rPr>
          <w:b w:val="0"/>
          <w:sz w:val="32"/>
          <w:szCs w:val="24"/>
        </w:rPr>
        <w:t>una</w:t>
      </w:r>
      <w:r w:rsidRPr="009B22F1">
        <w:rPr>
          <w:b w:val="0"/>
          <w:sz w:val="32"/>
          <w:szCs w:val="24"/>
        </w:rPr>
        <w:t xml:space="preserve"> negación violenta e intolerante del otro.</w:t>
      </w:r>
    </w:p>
    <w:p w14:paraId="476A1129" w14:textId="77777777" w:rsidR="00971383" w:rsidRPr="009B22F1" w:rsidRDefault="00971383" w:rsidP="00971383">
      <w:pPr>
        <w:jc w:val="both"/>
        <w:rPr>
          <w:b w:val="0"/>
          <w:sz w:val="32"/>
          <w:szCs w:val="24"/>
        </w:rPr>
      </w:pPr>
    </w:p>
    <w:p w14:paraId="5F4FEE3E" w14:textId="5D016D9B" w:rsidR="00971383" w:rsidRPr="009B22F1" w:rsidRDefault="00971383" w:rsidP="00971383">
      <w:pPr>
        <w:jc w:val="both"/>
        <w:rPr>
          <w:b w:val="0"/>
          <w:sz w:val="32"/>
          <w:szCs w:val="24"/>
        </w:rPr>
      </w:pPr>
      <w:r w:rsidRPr="009B22F1">
        <w:rPr>
          <w:b w:val="0"/>
          <w:sz w:val="32"/>
          <w:szCs w:val="24"/>
        </w:rPr>
        <w:t xml:space="preserve">En este contexto, la educación se </w:t>
      </w:r>
      <w:r w:rsidR="00F62BE6">
        <w:rPr>
          <w:b w:val="0"/>
          <w:sz w:val="32"/>
          <w:szCs w:val="24"/>
        </w:rPr>
        <w:t xml:space="preserve">puede </w:t>
      </w:r>
      <w:r w:rsidRPr="009B22F1">
        <w:rPr>
          <w:b w:val="0"/>
          <w:sz w:val="32"/>
          <w:szCs w:val="24"/>
        </w:rPr>
        <w:t xml:space="preserve">plantea como </w:t>
      </w:r>
      <w:r w:rsidR="00F62BE6">
        <w:rPr>
          <w:b w:val="0"/>
          <w:sz w:val="32"/>
          <w:szCs w:val="24"/>
        </w:rPr>
        <w:t xml:space="preserve">la </w:t>
      </w:r>
      <w:r w:rsidRPr="009B22F1">
        <w:rPr>
          <w:b w:val="0"/>
          <w:sz w:val="32"/>
          <w:szCs w:val="24"/>
        </w:rPr>
        <w:t>simple exposición de pensamientos y doctrinas, sin juicio crítico de las diversas posiciones. Así, el buen profesor será t</w:t>
      </w:r>
      <w:r w:rsidR="00F62BE6">
        <w:rPr>
          <w:b w:val="0"/>
          <w:sz w:val="32"/>
          <w:szCs w:val="24"/>
        </w:rPr>
        <w:t>olerante y no autoritario, y</w:t>
      </w:r>
      <w:r w:rsidRPr="009B22F1">
        <w:rPr>
          <w:b w:val="0"/>
          <w:sz w:val="32"/>
          <w:szCs w:val="24"/>
        </w:rPr>
        <w:t xml:space="preserve"> expondrá sin tomar posiciones, dejando al alumno la elección de lo que mejor le parezca.</w:t>
      </w:r>
    </w:p>
    <w:p w14:paraId="2014A943" w14:textId="77777777" w:rsidR="00C50FBF" w:rsidRPr="009B22F1" w:rsidRDefault="00C50FBF" w:rsidP="008705F6">
      <w:pPr>
        <w:jc w:val="both"/>
        <w:rPr>
          <w:b w:val="0"/>
          <w:sz w:val="32"/>
          <w:szCs w:val="24"/>
        </w:rPr>
      </w:pPr>
    </w:p>
    <w:p w14:paraId="6A97594B" w14:textId="77777777" w:rsidR="00F62BE6" w:rsidRDefault="004757E4" w:rsidP="00584B74">
      <w:pPr>
        <w:jc w:val="both"/>
        <w:rPr>
          <w:b w:val="0"/>
          <w:sz w:val="32"/>
          <w:szCs w:val="24"/>
        </w:rPr>
      </w:pPr>
      <w:r w:rsidRPr="009B22F1">
        <w:rPr>
          <w:b w:val="0"/>
          <w:sz w:val="32"/>
          <w:szCs w:val="24"/>
        </w:rPr>
        <w:t xml:space="preserve">Esto </w:t>
      </w:r>
      <w:r w:rsidR="00F62BE6">
        <w:rPr>
          <w:b w:val="0"/>
          <w:sz w:val="32"/>
          <w:szCs w:val="24"/>
        </w:rPr>
        <w:t xml:space="preserve">resulta a mi juicio altamente riesgoso, pues puede </w:t>
      </w:r>
      <w:r w:rsidRPr="009B22F1">
        <w:rPr>
          <w:b w:val="0"/>
          <w:sz w:val="32"/>
          <w:szCs w:val="24"/>
        </w:rPr>
        <w:t>implica</w:t>
      </w:r>
      <w:r w:rsidR="00F62BE6">
        <w:rPr>
          <w:b w:val="0"/>
          <w:sz w:val="32"/>
          <w:szCs w:val="24"/>
        </w:rPr>
        <w:t>r</w:t>
      </w:r>
      <w:r w:rsidRPr="009B22F1">
        <w:rPr>
          <w:b w:val="0"/>
          <w:sz w:val="32"/>
          <w:szCs w:val="24"/>
        </w:rPr>
        <w:t xml:space="preserve"> la negación de la </w:t>
      </w:r>
      <w:r w:rsidR="00F62BE6">
        <w:rPr>
          <w:b w:val="0"/>
          <w:sz w:val="32"/>
          <w:szCs w:val="24"/>
        </w:rPr>
        <w:t>verdad.</w:t>
      </w:r>
    </w:p>
    <w:p w14:paraId="60F71246" w14:textId="77777777" w:rsidR="00F62BE6" w:rsidRDefault="00F62BE6" w:rsidP="00584B74">
      <w:pPr>
        <w:jc w:val="both"/>
        <w:rPr>
          <w:b w:val="0"/>
          <w:sz w:val="32"/>
          <w:szCs w:val="24"/>
        </w:rPr>
      </w:pPr>
    </w:p>
    <w:p w14:paraId="3B986CC4" w14:textId="4B499572" w:rsidR="004757E4" w:rsidRPr="009B22F1" w:rsidRDefault="00584B74" w:rsidP="00584B74">
      <w:pPr>
        <w:jc w:val="both"/>
        <w:rPr>
          <w:b w:val="0"/>
          <w:sz w:val="32"/>
          <w:szCs w:val="24"/>
        </w:rPr>
      </w:pPr>
      <w:r w:rsidRPr="009B22F1">
        <w:rPr>
          <w:b w:val="0"/>
          <w:sz w:val="32"/>
          <w:szCs w:val="24"/>
        </w:rPr>
        <w:t>Si todas las afirmaciones sobre una misma cosa y co</w:t>
      </w:r>
      <w:r w:rsidR="004757E4" w:rsidRPr="009B22F1">
        <w:rPr>
          <w:b w:val="0"/>
          <w:sz w:val="32"/>
          <w:szCs w:val="24"/>
        </w:rPr>
        <w:t>ntrarias entre sí son</w:t>
      </w:r>
      <w:r w:rsidRPr="009B22F1">
        <w:rPr>
          <w:b w:val="0"/>
          <w:sz w:val="32"/>
          <w:szCs w:val="24"/>
        </w:rPr>
        <w:t xml:space="preserve"> verdaderas, entonces no existe ninguna verdad. Si todo </w:t>
      </w:r>
      <w:r w:rsidR="004757E4" w:rsidRPr="009B22F1">
        <w:rPr>
          <w:b w:val="0"/>
          <w:sz w:val="32"/>
          <w:szCs w:val="24"/>
        </w:rPr>
        <w:t>es verdadero nada es verdadero.</w:t>
      </w:r>
    </w:p>
    <w:p w14:paraId="21A07710" w14:textId="77777777" w:rsidR="004757E4" w:rsidRPr="009B22F1" w:rsidRDefault="004757E4" w:rsidP="00584B74">
      <w:pPr>
        <w:jc w:val="both"/>
        <w:rPr>
          <w:b w:val="0"/>
          <w:sz w:val="32"/>
          <w:szCs w:val="24"/>
        </w:rPr>
      </w:pPr>
    </w:p>
    <w:p w14:paraId="116A5B8F" w14:textId="77777777" w:rsidR="004757E4" w:rsidRPr="009B22F1" w:rsidRDefault="004757E4" w:rsidP="00584B74">
      <w:pPr>
        <w:jc w:val="both"/>
        <w:rPr>
          <w:b w:val="0"/>
          <w:sz w:val="32"/>
          <w:szCs w:val="24"/>
        </w:rPr>
      </w:pPr>
      <w:r w:rsidRPr="009B22F1">
        <w:rPr>
          <w:b w:val="0"/>
          <w:sz w:val="32"/>
          <w:szCs w:val="24"/>
        </w:rPr>
        <w:t xml:space="preserve">La siguiente consecuencia del relativismo es que </w:t>
      </w:r>
      <w:r w:rsidR="00584B74" w:rsidRPr="009B22F1">
        <w:rPr>
          <w:b w:val="0"/>
          <w:sz w:val="32"/>
          <w:szCs w:val="24"/>
        </w:rPr>
        <w:t xml:space="preserve">ya no </w:t>
      </w:r>
      <w:r w:rsidRPr="009B22F1">
        <w:rPr>
          <w:b w:val="0"/>
          <w:sz w:val="32"/>
          <w:szCs w:val="24"/>
        </w:rPr>
        <w:t xml:space="preserve">se </w:t>
      </w:r>
      <w:r w:rsidR="00584B74" w:rsidRPr="009B22F1">
        <w:rPr>
          <w:b w:val="0"/>
          <w:sz w:val="32"/>
          <w:szCs w:val="24"/>
        </w:rPr>
        <w:t xml:space="preserve">busque la verdad. </w:t>
      </w:r>
      <w:r w:rsidRPr="009B22F1">
        <w:rPr>
          <w:b w:val="0"/>
          <w:sz w:val="32"/>
          <w:szCs w:val="24"/>
        </w:rPr>
        <w:t xml:space="preserve">¿Cómo </w:t>
      </w:r>
      <w:r w:rsidR="00584B74" w:rsidRPr="009B22F1">
        <w:rPr>
          <w:b w:val="0"/>
          <w:sz w:val="32"/>
          <w:szCs w:val="24"/>
        </w:rPr>
        <w:t>buscar lo que no existe</w:t>
      </w:r>
      <w:r w:rsidRPr="009B22F1">
        <w:rPr>
          <w:b w:val="0"/>
          <w:sz w:val="32"/>
          <w:szCs w:val="24"/>
        </w:rPr>
        <w:t>?</w:t>
      </w:r>
    </w:p>
    <w:p w14:paraId="20EB16D0" w14:textId="77777777" w:rsidR="004757E4" w:rsidRPr="009B22F1" w:rsidRDefault="004757E4" w:rsidP="00584B74">
      <w:pPr>
        <w:jc w:val="both"/>
        <w:rPr>
          <w:b w:val="0"/>
          <w:sz w:val="32"/>
          <w:szCs w:val="24"/>
        </w:rPr>
      </w:pPr>
    </w:p>
    <w:p w14:paraId="0C11122F" w14:textId="56475799" w:rsidR="008705F6" w:rsidRPr="009B22F1" w:rsidRDefault="00584B74" w:rsidP="00EA44CF">
      <w:pPr>
        <w:jc w:val="both"/>
        <w:rPr>
          <w:b w:val="0"/>
          <w:sz w:val="32"/>
          <w:szCs w:val="24"/>
        </w:rPr>
      </w:pPr>
      <w:r w:rsidRPr="009B22F1">
        <w:rPr>
          <w:b w:val="0"/>
          <w:sz w:val="32"/>
          <w:szCs w:val="24"/>
        </w:rPr>
        <w:t xml:space="preserve">En esta situación no puede realizarse la </w:t>
      </w:r>
      <w:r w:rsidR="000F32C1" w:rsidRPr="009B22F1">
        <w:rPr>
          <w:b w:val="0"/>
          <w:sz w:val="32"/>
          <w:szCs w:val="24"/>
        </w:rPr>
        <w:t>labor</w:t>
      </w:r>
      <w:r w:rsidRPr="009B22F1">
        <w:rPr>
          <w:b w:val="0"/>
          <w:sz w:val="32"/>
          <w:szCs w:val="24"/>
        </w:rPr>
        <w:t xml:space="preserve"> educativa. Si el profesor se plantea en términos relativistas, el alumno en realidad, aunque no lo parezca, no lo toma en serio. La suya no será más que “otra opinión”. </w:t>
      </w:r>
    </w:p>
    <w:p w14:paraId="09F87023" w14:textId="77777777" w:rsidR="000F32C1" w:rsidRPr="009B22F1" w:rsidRDefault="000F32C1" w:rsidP="00EA44CF">
      <w:pPr>
        <w:jc w:val="both"/>
        <w:rPr>
          <w:b w:val="0"/>
          <w:sz w:val="32"/>
          <w:szCs w:val="24"/>
        </w:rPr>
      </w:pPr>
    </w:p>
    <w:p w14:paraId="3FB268F4" w14:textId="2AE54645" w:rsidR="000F32C1" w:rsidRPr="009B22F1" w:rsidRDefault="000F32C1" w:rsidP="00EA44CF">
      <w:pPr>
        <w:jc w:val="both"/>
        <w:rPr>
          <w:b w:val="0"/>
          <w:sz w:val="32"/>
          <w:szCs w:val="24"/>
        </w:rPr>
      </w:pPr>
      <w:r w:rsidRPr="009B22F1">
        <w:rPr>
          <w:b w:val="0"/>
          <w:sz w:val="32"/>
          <w:szCs w:val="24"/>
        </w:rPr>
        <w:t>Así la educación queda reducida a una capacitación en “habilidades” y “competencias” en virtud de los requerimientos de la sociedad.</w:t>
      </w:r>
    </w:p>
    <w:p w14:paraId="23207091" w14:textId="77777777" w:rsidR="000F32C1" w:rsidRPr="009B22F1" w:rsidRDefault="000F32C1" w:rsidP="00EA44CF">
      <w:pPr>
        <w:jc w:val="both"/>
        <w:rPr>
          <w:b w:val="0"/>
          <w:sz w:val="32"/>
          <w:szCs w:val="24"/>
        </w:rPr>
      </w:pPr>
    </w:p>
    <w:p w14:paraId="1AF2A33E" w14:textId="2134E7F9" w:rsidR="000F32C1" w:rsidRPr="009B22F1" w:rsidRDefault="000F32C1" w:rsidP="00EA44CF">
      <w:pPr>
        <w:jc w:val="both"/>
        <w:rPr>
          <w:b w:val="0"/>
          <w:sz w:val="32"/>
          <w:szCs w:val="24"/>
        </w:rPr>
      </w:pPr>
      <w:r w:rsidRPr="009B22F1">
        <w:rPr>
          <w:b w:val="0"/>
          <w:sz w:val="32"/>
          <w:szCs w:val="24"/>
        </w:rPr>
        <w:t xml:space="preserve">Así, el fin ya no será la formación de la persona en cuanto tal, sino </w:t>
      </w:r>
      <w:r w:rsidR="00F62BE6">
        <w:rPr>
          <w:b w:val="0"/>
          <w:sz w:val="32"/>
          <w:szCs w:val="24"/>
        </w:rPr>
        <w:t xml:space="preserve">más bien un proceso a través del cual </w:t>
      </w:r>
      <w:r w:rsidR="00F36A6A">
        <w:rPr>
          <w:b w:val="0"/>
          <w:sz w:val="32"/>
          <w:szCs w:val="24"/>
        </w:rPr>
        <w:t xml:space="preserve">la </w:t>
      </w:r>
      <w:r w:rsidRPr="009B22F1">
        <w:rPr>
          <w:b w:val="0"/>
          <w:sz w:val="32"/>
          <w:szCs w:val="24"/>
        </w:rPr>
        <w:t>persona sirve como medio.</w:t>
      </w:r>
    </w:p>
    <w:p w14:paraId="409F3738" w14:textId="77777777" w:rsidR="0093537F" w:rsidRPr="009B22F1" w:rsidRDefault="0093537F" w:rsidP="00EA44CF">
      <w:pPr>
        <w:jc w:val="both"/>
        <w:rPr>
          <w:b w:val="0"/>
          <w:sz w:val="32"/>
          <w:szCs w:val="24"/>
        </w:rPr>
      </w:pPr>
    </w:p>
    <w:p w14:paraId="7D5076A2" w14:textId="77777777" w:rsidR="004923A3" w:rsidRPr="009B22F1" w:rsidRDefault="004923A3" w:rsidP="00EA44CF">
      <w:pPr>
        <w:jc w:val="both"/>
        <w:rPr>
          <w:b w:val="0"/>
          <w:sz w:val="32"/>
          <w:szCs w:val="24"/>
        </w:rPr>
      </w:pPr>
    </w:p>
    <w:p w14:paraId="18E34CE8" w14:textId="77777777" w:rsidR="00E736C6" w:rsidRPr="00C76242" w:rsidRDefault="00E736C6" w:rsidP="00C76242">
      <w:pPr>
        <w:jc w:val="both"/>
        <w:rPr>
          <w:b w:val="0"/>
          <w:sz w:val="24"/>
          <w:szCs w:val="24"/>
        </w:rPr>
      </w:pPr>
    </w:p>
    <w:sectPr w:rsidR="00E736C6" w:rsidRPr="00C76242" w:rsidSect="00AE7516">
      <w:pgSz w:w="12240" w:h="15840"/>
      <w:pgMar w:top="1418" w:right="1701" w:bottom="1418" w:left="1701" w:header="709" w:footer="709" w:gutter="0"/>
      <w:cols w:space="708"/>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ACMNO+BookmanOldStyle">
    <w:altName w:val="Bookman Old 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1426"/>
    <w:multiLevelType w:val="hybridMultilevel"/>
    <w:tmpl w:val="6E9A9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666550"/>
    <w:multiLevelType w:val="hybridMultilevel"/>
    <w:tmpl w:val="E4BC8E0C"/>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A3227E9"/>
    <w:multiLevelType w:val="hybridMultilevel"/>
    <w:tmpl w:val="745A1B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42"/>
    <w:rsid w:val="00081595"/>
    <w:rsid w:val="000F32C1"/>
    <w:rsid w:val="001441B4"/>
    <w:rsid w:val="00244419"/>
    <w:rsid w:val="002A150C"/>
    <w:rsid w:val="002A4A79"/>
    <w:rsid w:val="003504A0"/>
    <w:rsid w:val="00394E25"/>
    <w:rsid w:val="003A5842"/>
    <w:rsid w:val="003B2A3B"/>
    <w:rsid w:val="003D18F6"/>
    <w:rsid w:val="003F7941"/>
    <w:rsid w:val="004757E4"/>
    <w:rsid w:val="004923A3"/>
    <w:rsid w:val="004C141F"/>
    <w:rsid w:val="004D505D"/>
    <w:rsid w:val="00507BAE"/>
    <w:rsid w:val="00584B74"/>
    <w:rsid w:val="005C2152"/>
    <w:rsid w:val="006867DF"/>
    <w:rsid w:val="006A63E8"/>
    <w:rsid w:val="006F0A2E"/>
    <w:rsid w:val="00700CD3"/>
    <w:rsid w:val="00720EBF"/>
    <w:rsid w:val="007E6790"/>
    <w:rsid w:val="008030B2"/>
    <w:rsid w:val="0085709E"/>
    <w:rsid w:val="008705F6"/>
    <w:rsid w:val="008F2F35"/>
    <w:rsid w:val="0093537F"/>
    <w:rsid w:val="00944F4F"/>
    <w:rsid w:val="00971383"/>
    <w:rsid w:val="00973C92"/>
    <w:rsid w:val="009B22F1"/>
    <w:rsid w:val="00A31C08"/>
    <w:rsid w:val="00A63D84"/>
    <w:rsid w:val="00AB3014"/>
    <w:rsid w:val="00AD0CC0"/>
    <w:rsid w:val="00AE7516"/>
    <w:rsid w:val="00B00E76"/>
    <w:rsid w:val="00B62387"/>
    <w:rsid w:val="00B74046"/>
    <w:rsid w:val="00BB45B0"/>
    <w:rsid w:val="00C50FBF"/>
    <w:rsid w:val="00C76242"/>
    <w:rsid w:val="00CD4212"/>
    <w:rsid w:val="00DE07E2"/>
    <w:rsid w:val="00E363C1"/>
    <w:rsid w:val="00E736C6"/>
    <w:rsid w:val="00EA2DA8"/>
    <w:rsid w:val="00EA44CF"/>
    <w:rsid w:val="00EA585D"/>
    <w:rsid w:val="00EC4097"/>
    <w:rsid w:val="00F36A6A"/>
    <w:rsid w:val="00F62BE6"/>
    <w:rsid w:val="00F80A69"/>
    <w:rsid w:val="00F834CC"/>
    <w:rsid w:val="00FB3339"/>
    <w:rsid w:val="00FF5E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C4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BACMNO+BookmanOldStyle"/>
        <w:b/>
        <w:bCs/>
        <w:sz w:val="22"/>
        <w:szCs w:val="22"/>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Times New Roman"/>
      <w:sz w:val="20"/>
      <w:szCs w:val="2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3A3"/>
    <w:pPr>
      <w:ind w:left="720"/>
      <w:contextualSpacing/>
    </w:pPr>
  </w:style>
  <w:style w:type="character" w:styleId="Hipervnculo">
    <w:name w:val="Hyperlink"/>
    <w:basedOn w:val="Fuentedeprrafopredeter"/>
    <w:uiPriority w:val="99"/>
    <w:unhideWhenUsed/>
    <w:rsid w:val="00EA2D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BACMNO+BookmanOldStyle"/>
        <w:b/>
        <w:bCs/>
        <w:sz w:val="22"/>
        <w:szCs w:val="22"/>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Times New Roman"/>
      <w:sz w:val="20"/>
      <w:szCs w:val="2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3A3"/>
    <w:pPr>
      <w:ind w:left="720"/>
      <w:contextualSpacing/>
    </w:pPr>
  </w:style>
  <w:style w:type="character" w:styleId="Hipervnculo">
    <w:name w:val="Hyperlink"/>
    <w:basedOn w:val="Fuentedeprrafopredeter"/>
    <w:uiPriority w:val="99"/>
    <w:unhideWhenUsed/>
    <w:rsid w:val="00EA2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dmundo.duran@uautonoma.cl"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1224</Words>
  <Characters>6732</Characters>
  <Application>Microsoft Macintosh Word</Application>
  <DocSecurity>0</DocSecurity>
  <Lines>56</Lines>
  <Paragraphs>15</Paragraphs>
  <ScaleCrop>false</ScaleCrop>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Edmundo Durán Vallejos</dc:creator>
  <cp:keywords/>
  <dc:description/>
  <cp:lastModifiedBy>Edmundo Durán Vallejos</cp:lastModifiedBy>
  <cp:revision>6</cp:revision>
  <dcterms:created xsi:type="dcterms:W3CDTF">2011-11-28T21:30:00Z</dcterms:created>
  <dcterms:modified xsi:type="dcterms:W3CDTF">2011-11-28T22:02:00Z</dcterms:modified>
</cp:coreProperties>
</file>